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9FBB" w14:textId="77777777" w:rsidR="0023449D" w:rsidRDefault="00A72FFF">
      <w:pPr>
        <w:spacing w:after="150"/>
        <w:jc w:val="center"/>
      </w:pPr>
      <w:r>
        <w:rPr>
          <w:b/>
          <w:sz w:val="28"/>
          <w:szCs w:val="28"/>
        </w:rPr>
        <w:t>Usnesení z jednání rady č. 2/2024</w:t>
      </w:r>
    </w:p>
    <w:p w14:paraId="4C828088" w14:textId="77777777" w:rsidR="0023449D" w:rsidRDefault="00A72FFF">
      <w:pPr>
        <w:spacing w:after="150"/>
        <w:jc w:val="center"/>
      </w:pPr>
      <w:r>
        <w:rPr>
          <w:b/>
          <w:sz w:val="28"/>
          <w:szCs w:val="28"/>
        </w:rPr>
        <w:t>městyse Březno, které se uskutečnilo dne 24. 1. 2024</w:t>
      </w:r>
    </w:p>
    <w:p w14:paraId="4589B2B4" w14:textId="6B8A4ED9" w:rsidR="0023449D" w:rsidRPr="00A72FFF" w:rsidRDefault="00A72FFF">
      <w:pPr>
        <w:rPr>
          <w:b/>
          <w:bCs/>
        </w:rPr>
      </w:pPr>
      <w:r w:rsidRPr="00A72FFF">
        <w:rPr>
          <w:b/>
          <w:bCs/>
          <w:sz w:val="22"/>
          <w:szCs w:val="22"/>
          <w:u w:val="single"/>
        </w:rPr>
        <w:t xml:space="preserve">Rada městyse schvaluje: </w:t>
      </w:r>
      <w:r w:rsidRPr="00A72FFF">
        <w:rPr>
          <w:b/>
          <w:bCs/>
          <w:sz w:val="22"/>
          <w:szCs w:val="22"/>
        </w:rPr>
        <w:t xml:space="preserve"> </w:t>
      </w:r>
    </w:p>
    <w:p w14:paraId="71DBECCD" w14:textId="33FFC36F" w:rsidR="0023449D" w:rsidRDefault="00A72FFF" w:rsidP="00A72FFF">
      <w:pPr>
        <w:spacing w:after="0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usnesení č. RM 2/3/1/2024</w:t>
      </w:r>
    </w:p>
    <w:p w14:paraId="1D1864B8" w14:textId="77777777" w:rsidR="0023449D" w:rsidRDefault="00A72FFF" w:rsidP="00A72FFF">
      <w:pPr>
        <w:spacing w:before="150" w:after="0"/>
      </w:pPr>
      <w:r>
        <w:rPr>
          <w:sz w:val="22"/>
          <w:szCs w:val="22"/>
        </w:rPr>
        <w:t xml:space="preserve">Rada městyse Březno schvaluje Smlouvu o nájmu prostoru sloužícího k podnikání nacházející se v budově čp. 182, </w:t>
      </w:r>
      <w:proofErr w:type="gramStart"/>
      <w:r>
        <w:rPr>
          <w:sz w:val="22"/>
          <w:szCs w:val="22"/>
        </w:rPr>
        <w:t>Březno - prodejna</w:t>
      </w:r>
      <w:proofErr w:type="gramEnd"/>
      <w:r>
        <w:rPr>
          <w:sz w:val="22"/>
          <w:szCs w:val="22"/>
        </w:rPr>
        <w:t xml:space="preserve"> potravin s následujícími změnami:</w:t>
      </w:r>
    </w:p>
    <w:p w14:paraId="4BDC9E37" w14:textId="77777777" w:rsidR="0023449D" w:rsidRDefault="00A72FFF" w:rsidP="00A72FFF">
      <w:pPr>
        <w:spacing w:after="0"/>
      </w:pPr>
      <w:r>
        <w:rPr>
          <w:sz w:val="22"/>
          <w:szCs w:val="22"/>
        </w:rPr>
        <w:t>1. prostor bude předán k 1. 7. 2024 (článek IV. bod č. 1.)</w:t>
      </w:r>
    </w:p>
    <w:p w14:paraId="69AE86BC" w14:textId="77777777" w:rsidR="0023449D" w:rsidRDefault="00A72FFF" w:rsidP="00A72FFF">
      <w:pPr>
        <w:spacing w:after="0"/>
      </w:pPr>
      <w:r>
        <w:rPr>
          <w:sz w:val="22"/>
          <w:szCs w:val="22"/>
        </w:rPr>
        <w:t>2. předmět nájmu bude zahájen nejp</w:t>
      </w:r>
      <w:r>
        <w:rPr>
          <w:sz w:val="22"/>
          <w:szCs w:val="22"/>
        </w:rPr>
        <w:t>ozději ke dni 1. 7. 2024 (článek V. bod č.1.)</w:t>
      </w:r>
    </w:p>
    <w:p w14:paraId="6773C392" w14:textId="77777777" w:rsidR="0023449D" w:rsidRDefault="00A72FFF" w:rsidP="00A72FFF">
      <w:pPr>
        <w:spacing w:after="0"/>
      </w:pPr>
      <w:r>
        <w:rPr>
          <w:sz w:val="22"/>
          <w:szCs w:val="22"/>
        </w:rPr>
        <w:t>3. nájemce může nemovitou věc, kde se nalézá předmět nájmu, opatřit s předchozím písemným souhlasem pronajímatele v přiměřeném rozsahu štíty, návěstími, polepy výloh a podobnými znameními (článek V. bod č.13)</w:t>
      </w:r>
    </w:p>
    <w:p w14:paraId="5F2299BE" w14:textId="77777777" w:rsidR="0023449D" w:rsidRDefault="00A72FFF" w:rsidP="00A72FFF">
      <w:pPr>
        <w:spacing w:after="0"/>
      </w:pP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. smluvní strany odchylně od ustanovení § 23212 OZ sjednávají že, (článek VII. bod č. 4.1.) </w:t>
      </w:r>
    </w:p>
    <w:p w14:paraId="4D7108D5" w14:textId="77777777" w:rsidR="0023449D" w:rsidRDefault="00A72FFF" w:rsidP="00A72FFF">
      <w:pPr>
        <w:spacing w:after="0"/>
      </w:pPr>
      <w:r>
        <w:rPr>
          <w:sz w:val="22"/>
          <w:szCs w:val="22"/>
        </w:rPr>
        <w:t xml:space="preserve"> a) kterákoliv smluvní strana je oprávněna nájem dle této smlouvy vypovědět ve </w:t>
      </w:r>
      <w:proofErr w:type="gramStart"/>
      <w:r>
        <w:rPr>
          <w:sz w:val="22"/>
          <w:szCs w:val="22"/>
        </w:rPr>
        <w:t>3 měsíční</w:t>
      </w:r>
      <w:proofErr w:type="gramEnd"/>
      <w:r>
        <w:rPr>
          <w:sz w:val="22"/>
          <w:szCs w:val="22"/>
        </w:rPr>
        <w:t xml:space="preserve"> výpovědní lhůtě, a to bez udání důvodu.</w:t>
      </w:r>
    </w:p>
    <w:p w14:paraId="5691C249" w14:textId="489BB372" w:rsidR="0023449D" w:rsidRDefault="00A72FFF" w:rsidP="00A72FFF">
      <w:pPr>
        <w:spacing w:after="0"/>
      </w:pPr>
      <w:r>
        <w:rPr>
          <w:sz w:val="22"/>
          <w:szCs w:val="22"/>
        </w:rPr>
        <w:t>5. doplnit: Uzavření Smlouvy o náj</w:t>
      </w:r>
      <w:r>
        <w:rPr>
          <w:sz w:val="22"/>
          <w:szCs w:val="22"/>
        </w:rPr>
        <w:t>mu prostoru sloužícího k podnikání bylo schváleno usnesením ze dne ....... (článek VIII. bod č.8).</w:t>
      </w:r>
    </w:p>
    <w:p w14:paraId="30D74423" w14:textId="77777777" w:rsidR="0023449D" w:rsidRDefault="00A72FFF" w:rsidP="00A72FFF">
      <w:pPr>
        <w:spacing w:after="0"/>
      </w:pPr>
      <w:r>
        <w:rPr>
          <w:sz w:val="22"/>
          <w:szCs w:val="22"/>
        </w:rPr>
        <w:t>Smluvní strany Smlouvy o nájmu prostoru sloužícího k podnikání:</w:t>
      </w:r>
    </w:p>
    <w:p w14:paraId="4D5DAF7B" w14:textId="77777777" w:rsidR="0023449D" w:rsidRDefault="00A72FFF" w:rsidP="00A72FFF">
      <w:pPr>
        <w:spacing w:after="0"/>
      </w:pPr>
      <w:r>
        <w:rPr>
          <w:b/>
          <w:sz w:val="22"/>
          <w:szCs w:val="22"/>
        </w:rPr>
        <w:t>Pronajímatel:</w:t>
      </w:r>
      <w:r>
        <w:rPr>
          <w:sz w:val="22"/>
          <w:szCs w:val="22"/>
        </w:rPr>
        <w:t xml:space="preserve"> </w:t>
      </w:r>
    </w:p>
    <w:p w14:paraId="1E21E770" w14:textId="77777777" w:rsidR="0023449D" w:rsidRDefault="00A72FFF" w:rsidP="00A72FFF">
      <w:pPr>
        <w:spacing w:after="0"/>
      </w:pPr>
      <w:r>
        <w:rPr>
          <w:b/>
          <w:sz w:val="22"/>
          <w:szCs w:val="22"/>
        </w:rPr>
        <w:t>Městys Březno</w:t>
      </w:r>
    </w:p>
    <w:p w14:paraId="15B880CB" w14:textId="77777777" w:rsidR="0023449D" w:rsidRDefault="00A72FFF" w:rsidP="00A72FFF">
      <w:pPr>
        <w:spacing w:after="0"/>
      </w:pPr>
      <w:r>
        <w:rPr>
          <w:sz w:val="22"/>
          <w:szCs w:val="22"/>
        </w:rPr>
        <w:t xml:space="preserve">IČ: 00237574, </w:t>
      </w:r>
      <w:r w:rsidRPr="00A72FFF">
        <w:rPr>
          <w:sz w:val="22"/>
          <w:szCs w:val="22"/>
          <w:highlight w:val="black"/>
        </w:rPr>
        <w:t>DIČ: CZ00237574</w:t>
      </w:r>
    </w:p>
    <w:p w14:paraId="62319BB3" w14:textId="77777777" w:rsidR="0023449D" w:rsidRDefault="00A72FFF" w:rsidP="00A72FFF">
      <w:pPr>
        <w:spacing w:after="0"/>
      </w:pPr>
      <w:r>
        <w:rPr>
          <w:sz w:val="22"/>
          <w:szCs w:val="22"/>
        </w:rPr>
        <w:t xml:space="preserve">Březno 13, 294 06 Březno </w:t>
      </w:r>
    </w:p>
    <w:p w14:paraId="242F0576" w14:textId="77777777" w:rsidR="0023449D" w:rsidRDefault="00A72FFF" w:rsidP="00A72FFF">
      <w:pPr>
        <w:spacing w:after="0"/>
      </w:pPr>
      <w:r>
        <w:rPr>
          <w:b/>
          <w:sz w:val="22"/>
          <w:szCs w:val="22"/>
        </w:rPr>
        <w:t>Nájemce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3AF134C4" w14:textId="77777777" w:rsidR="0023449D" w:rsidRDefault="00A72FFF" w:rsidP="00A72FFF">
      <w:pPr>
        <w:spacing w:after="0"/>
      </w:pPr>
      <w:r>
        <w:rPr>
          <w:b/>
          <w:sz w:val="22"/>
          <w:szCs w:val="22"/>
        </w:rPr>
        <w:t>Hoang Van Dat</w:t>
      </w:r>
    </w:p>
    <w:p w14:paraId="5282262F" w14:textId="77777777" w:rsidR="0023449D" w:rsidRPr="00A72FFF" w:rsidRDefault="00A72FFF" w:rsidP="00A72FFF">
      <w:pPr>
        <w:spacing w:after="0"/>
        <w:rPr>
          <w:highlight w:val="black"/>
        </w:rPr>
      </w:pPr>
      <w:r>
        <w:rPr>
          <w:sz w:val="22"/>
          <w:szCs w:val="22"/>
        </w:rPr>
        <w:t xml:space="preserve">IČ: 046 15 336, </w:t>
      </w:r>
      <w:r w:rsidRPr="00A72FFF">
        <w:rPr>
          <w:sz w:val="22"/>
          <w:szCs w:val="22"/>
          <w:highlight w:val="black"/>
        </w:rPr>
        <w:t>DIČ: CZ9004121346</w:t>
      </w:r>
    </w:p>
    <w:p w14:paraId="565ACEC6" w14:textId="0F229CC5" w:rsidR="0023449D" w:rsidRDefault="00A72FFF" w:rsidP="00A72FFF">
      <w:pPr>
        <w:spacing w:after="0"/>
        <w:rPr>
          <w:sz w:val="22"/>
          <w:szCs w:val="22"/>
        </w:rPr>
      </w:pPr>
      <w:r w:rsidRPr="00A72FFF">
        <w:rPr>
          <w:sz w:val="22"/>
          <w:szCs w:val="22"/>
          <w:highlight w:val="black"/>
        </w:rPr>
        <w:t>Svijany 89, PSČ 463 46</w:t>
      </w:r>
    </w:p>
    <w:p w14:paraId="3DE4D89B" w14:textId="77777777" w:rsidR="00A72FFF" w:rsidRDefault="00A72FFF" w:rsidP="00A72FFF">
      <w:pPr>
        <w:spacing w:after="0"/>
      </w:pPr>
    </w:p>
    <w:p w14:paraId="74BB6129" w14:textId="77777777" w:rsidR="0023449D" w:rsidRDefault="00A72FFF" w:rsidP="00A72FFF">
      <w:pPr>
        <w:spacing w:after="0"/>
      </w:pPr>
      <w:r>
        <w:rPr>
          <w:b/>
          <w:sz w:val="22"/>
          <w:szCs w:val="22"/>
        </w:rPr>
        <w:t>usnesení č. RM 2/4/1/2024</w:t>
      </w:r>
    </w:p>
    <w:p w14:paraId="2478D3D4" w14:textId="0F567E24" w:rsidR="0023449D" w:rsidRDefault="00A72FFF" w:rsidP="00A72FFF">
      <w:pPr>
        <w:spacing w:after="0"/>
      </w:pPr>
      <w:r>
        <w:rPr>
          <w:sz w:val="22"/>
          <w:szCs w:val="22"/>
        </w:rPr>
        <w:t>Rada městyse Březno schvaluje vedení Vodovodu Březno-</w:t>
      </w:r>
      <w:proofErr w:type="gramStart"/>
      <w:r>
        <w:rPr>
          <w:sz w:val="22"/>
          <w:szCs w:val="22"/>
        </w:rPr>
        <w:t xml:space="preserve">Dolánky - </w:t>
      </w:r>
      <w:proofErr w:type="spellStart"/>
      <w:r>
        <w:rPr>
          <w:sz w:val="22"/>
          <w:szCs w:val="22"/>
        </w:rPr>
        <w:t>Kladěruby</w:t>
      </w:r>
      <w:proofErr w:type="spellEnd"/>
      <w:proofErr w:type="gramEnd"/>
      <w:r>
        <w:rPr>
          <w:sz w:val="22"/>
          <w:szCs w:val="22"/>
        </w:rPr>
        <w:t xml:space="preserve"> dle varianty č. 1.</w:t>
      </w:r>
      <w:r>
        <w:rPr>
          <w:sz w:val="22"/>
          <w:szCs w:val="22"/>
        </w:rPr>
        <w:t xml:space="preserve"> </w:t>
      </w:r>
    </w:p>
    <w:p w14:paraId="4A633CCA" w14:textId="77777777" w:rsidR="0023449D" w:rsidRDefault="00A72FFF">
      <w:pPr>
        <w:spacing w:before="150" w:after="50"/>
      </w:pPr>
      <w:r>
        <w:rPr>
          <w:b/>
          <w:sz w:val="22"/>
          <w:szCs w:val="22"/>
        </w:rPr>
        <w:t>usnesení č. RM 2/5/1/2024</w:t>
      </w:r>
    </w:p>
    <w:p w14:paraId="5C1FE3E1" w14:textId="77777777" w:rsidR="0023449D" w:rsidRDefault="00A72FFF" w:rsidP="00A72FFF">
      <w:pPr>
        <w:spacing w:after="0"/>
      </w:pPr>
      <w:r>
        <w:rPr>
          <w:sz w:val="22"/>
          <w:szCs w:val="22"/>
        </w:rPr>
        <w:t>Rada městyse Březno schvaluje Rozpočtové opatření č. 1/2024:</w:t>
      </w:r>
    </w:p>
    <w:p w14:paraId="4E76080D" w14:textId="77777777" w:rsidR="0023449D" w:rsidRDefault="00A72FFF" w:rsidP="00A72FFF">
      <w:pPr>
        <w:spacing w:after="0"/>
      </w:pPr>
      <w:r>
        <w:rPr>
          <w:sz w:val="22"/>
          <w:szCs w:val="22"/>
        </w:rPr>
        <w:t>- příjmy se snižují o 24 200 Kč</w:t>
      </w:r>
    </w:p>
    <w:p w14:paraId="211FC858" w14:textId="77777777" w:rsidR="0023449D" w:rsidRDefault="00A72FFF" w:rsidP="00A72FFF">
      <w:pPr>
        <w:spacing w:after="0"/>
      </w:pPr>
      <w:r>
        <w:rPr>
          <w:sz w:val="22"/>
          <w:szCs w:val="22"/>
        </w:rPr>
        <w:t>- výdaje 0 Kč</w:t>
      </w:r>
    </w:p>
    <w:p w14:paraId="5B55A7D7" w14:textId="77777777" w:rsidR="0023449D" w:rsidRDefault="00A72FFF" w:rsidP="00A72FFF">
      <w:pPr>
        <w:spacing w:after="0"/>
      </w:pPr>
      <w:r>
        <w:rPr>
          <w:sz w:val="22"/>
          <w:szCs w:val="22"/>
        </w:rPr>
        <w:t>- financování se zvyšuje o 24 200 Kč.</w:t>
      </w:r>
    </w:p>
    <w:p w14:paraId="0014D513" w14:textId="77777777" w:rsidR="0023449D" w:rsidRDefault="0023449D" w:rsidP="00A72FFF">
      <w:pPr>
        <w:spacing w:after="0"/>
      </w:pPr>
    </w:p>
    <w:p w14:paraId="3A3EF7F2" w14:textId="77777777" w:rsidR="0023449D" w:rsidRDefault="00A72FFF" w:rsidP="00A72FFF">
      <w:pPr>
        <w:spacing w:after="0"/>
      </w:pPr>
      <w:r>
        <w:rPr>
          <w:sz w:val="22"/>
          <w:szCs w:val="22"/>
        </w:rPr>
        <w:t>Rozpočet je schodkový ve výši 13 868 200 Kč.</w:t>
      </w:r>
    </w:p>
    <w:p w14:paraId="1CBAC1AE" w14:textId="77777777" w:rsidR="0023449D" w:rsidRDefault="00A72FFF" w:rsidP="00A72FFF">
      <w:pPr>
        <w:spacing w:after="0"/>
      </w:pPr>
      <w:r>
        <w:rPr>
          <w:sz w:val="22"/>
          <w:szCs w:val="22"/>
        </w:rPr>
        <w:t>Financování je z finančních prostředků minulých let.</w:t>
      </w:r>
    </w:p>
    <w:p w14:paraId="28E1FB8D" w14:textId="656DAF13" w:rsidR="0023449D" w:rsidRDefault="00A72FFF" w:rsidP="00A72FFF">
      <w:pPr>
        <w:spacing w:after="0"/>
      </w:pPr>
      <w:r>
        <w:rPr>
          <w:sz w:val="22"/>
          <w:szCs w:val="22"/>
        </w:rPr>
        <w:t>Dle zákona č</w:t>
      </w:r>
      <w:r>
        <w:rPr>
          <w:sz w:val="22"/>
          <w:szCs w:val="22"/>
        </w:rPr>
        <w:t>.250/2000 Sb. bude zveřejněno na úřední desce.</w:t>
      </w:r>
    </w:p>
    <w:p w14:paraId="007C0906" w14:textId="77777777" w:rsidR="0023449D" w:rsidRDefault="00A72FFF">
      <w:pPr>
        <w:spacing w:before="150" w:after="50"/>
      </w:pPr>
      <w:r>
        <w:rPr>
          <w:b/>
          <w:sz w:val="22"/>
          <w:szCs w:val="22"/>
        </w:rPr>
        <w:t>usnesení č. RM 2/8/1/2024</w:t>
      </w:r>
    </w:p>
    <w:p w14:paraId="3172D285" w14:textId="77777777" w:rsidR="0023449D" w:rsidRDefault="00A72FFF" w:rsidP="00A72FFF">
      <w:pPr>
        <w:spacing w:after="0"/>
      </w:pPr>
      <w:r>
        <w:rPr>
          <w:sz w:val="22"/>
          <w:szCs w:val="22"/>
        </w:rPr>
        <w:t>Rada městyse Březno schvaluje pro školní rok 2024/2025 úplatu v mateřské škole a školní družině takto:</w:t>
      </w:r>
    </w:p>
    <w:p w14:paraId="1D02F9A8" w14:textId="77777777" w:rsidR="0023449D" w:rsidRDefault="00A72FFF" w:rsidP="00A72FFF">
      <w:pPr>
        <w:spacing w:after="0"/>
      </w:pPr>
      <w:r>
        <w:rPr>
          <w:b/>
          <w:sz w:val="22"/>
          <w:szCs w:val="22"/>
        </w:rPr>
        <w:t xml:space="preserve">mateřská škola 600 Kč/měsíčně </w:t>
      </w:r>
    </w:p>
    <w:p w14:paraId="16306FFF" w14:textId="77777777" w:rsidR="0023449D" w:rsidRDefault="00A72FFF" w:rsidP="00A72FFF">
      <w:pPr>
        <w:spacing w:after="0"/>
      </w:pPr>
      <w:r>
        <w:rPr>
          <w:b/>
          <w:sz w:val="22"/>
          <w:szCs w:val="22"/>
        </w:rPr>
        <w:t>školní družina 500 Kč/měsíčně</w:t>
      </w:r>
    </w:p>
    <w:p w14:paraId="5B45502E" w14:textId="77777777" w:rsidR="0023449D" w:rsidRDefault="00A72FFF" w:rsidP="00A72FFF">
      <w:pPr>
        <w:spacing w:after="0"/>
      </w:pPr>
      <w:r>
        <w:rPr>
          <w:sz w:val="22"/>
          <w:szCs w:val="22"/>
        </w:rPr>
        <w:t>Rada městyse Břez</w:t>
      </w:r>
      <w:r>
        <w:rPr>
          <w:sz w:val="22"/>
          <w:szCs w:val="22"/>
        </w:rPr>
        <w:t xml:space="preserve">no pověřuje paní ředitelku ZŠ a MŠ Březno, aby vhodným a obvyklým způsobem informovala zákonné zástupce. </w:t>
      </w:r>
    </w:p>
    <w:p w14:paraId="0D21E24C" w14:textId="05A6F925" w:rsidR="0023449D" w:rsidRDefault="00A72FF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B0BF4E" w14:textId="77777777" w:rsidR="00A72FFF" w:rsidRDefault="00A72FFF"/>
    <w:p w14:paraId="67F336DA" w14:textId="77777777" w:rsidR="0023449D" w:rsidRDefault="00A72FFF" w:rsidP="00A72FFF">
      <w:pPr>
        <w:spacing w:after="0"/>
      </w:pPr>
      <w:r>
        <w:rPr>
          <w:b/>
          <w:sz w:val="22"/>
          <w:szCs w:val="22"/>
        </w:rPr>
        <w:lastRenderedPageBreak/>
        <w:t>usnesení č. RM 2/13/1/2024</w:t>
      </w:r>
    </w:p>
    <w:p w14:paraId="788C40B4" w14:textId="77777777" w:rsidR="0023449D" w:rsidRDefault="00A72FFF" w:rsidP="00A72FFF">
      <w:pPr>
        <w:spacing w:after="0"/>
      </w:pPr>
      <w:r>
        <w:rPr>
          <w:sz w:val="22"/>
          <w:szCs w:val="22"/>
        </w:rPr>
        <w:t xml:space="preserve">Rada městyse schvaluje finanční dar ve výši 500 Kč pro Včelařský spolek pro Mladou Boleslav a okolí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 pro rok 2024.</w:t>
      </w:r>
    </w:p>
    <w:p w14:paraId="379B2EBB" w14:textId="77777777" w:rsidR="0023449D" w:rsidRDefault="0023449D"/>
    <w:p w14:paraId="12C5C2D1" w14:textId="34DEFE4B" w:rsidR="0023449D" w:rsidRPr="00A72FFF" w:rsidRDefault="00A72FFF">
      <w:pPr>
        <w:rPr>
          <w:b/>
          <w:bCs/>
        </w:rPr>
      </w:pPr>
      <w:r w:rsidRPr="00A72FFF">
        <w:rPr>
          <w:b/>
          <w:bCs/>
          <w:sz w:val="22"/>
          <w:szCs w:val="22"/>
          <w:u w:val="single"/>
        </w:rPr>
        <w:t xml:space="preserve">Rada městyse souhlasí: </w:t>
      </w:r>
      <w:r w:rsidRPr="00A72FFF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47CF81F3" w14:textId="77777777" w:rsidR="0023449D" w:rsidRDefault="00A72FFF" w:rsidP="00A72FFF">
      <w:pPr>
        <w:spacing w:after="0"/>
      </w:pPr>
      <w:r>
        <w:rPr>
          <w:b/>
          <w:sz w:val="22"/>
          <w:szCs w:val="22"/>
        </w:rPr>
        <w:t>usnesení č. RM 2/14/1/2024</w:t>
      </w:r>
    </w:p>
    <w:p w14:paraId="7EB91FB0" w14:textId="77777777" w:rsidR="0023449D" w:rsidRDefault="00A72FFF" w:rsidP="00A72FFF">
      <w:pPr>
        <w:spacing w:after="0"/>
      </w:pPr>
      <w:r>
        <w:rPr>
          <w:sz w:val="22"/>
          <w:szCs w:val="22"/>
        </w:rPr>
        <w:t xml:space="preserve">Rada městyse Březno souhlasí 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podání Žádosti o pokácení nelesní zeleně na pozemku par. </w:t>
      </w:r>
      <w:proofErr w:type="gramStart"/>
      <w:r>
        <w:rPr>
          <w:sz w:val="22"/>
          <w:szCs w:val="22"/>
        </w:rPr>
        <w:t>č..</w:t>
      </w:r>
      <w:proofErr w:type="gramEnd"/>
      <w:r>
        <w:rPr>
          <w:sz w:val="22"/>
          <w:szCs w:val="22"/>
        </w:rPr>
        <w:t xml:space="preserve"> 52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Březno:</w:t>
      </w:r>
    </w:p>
    <w:p w14:paraId="1ECAD795" w14:textId="62B5B17F" w:rsidR="0023449D" w:rsidRDefault="00A72FFF">
      <w:r>
        <w:rPr>
          <w:sz w:val="22"/>
          <w:szCs w:val="22"/>
        </w:rPr>
        <w:t>- 3 smrky a 1 lípa.</w:t>
      </w:r>
    </w:p>
    <w:p w14:paraId="04E1D813" w14:textId="329C0374" w:rsidR="0023449D" w:rsidRPr="00A72FFF" w:rsidRDefault="00A72FFF">
      <w:pPr>
        <w:rPr>
          <w:b/>
          <w:bCs/>
        </w:rPr>
      </w:pPr>
      <w:r w:rsidRPr="00A72FFF">
        <w:rPr>
          <w:b/>
          <w:bCs/>
          <w:sz w:val="22"/>
          <w:szCs w:val="22"/>
          <w:u w:val="single"/>
        </w:rPr>
        <w:t xml:space="preserve">Rada městyse pověřuje: </w:t>
      </w:r>
      <w:r w:rsidRPr="00A72FFF">
        <w:rPr>
          <w:b/>
          <w:bCs/>
          <w:sz w:val="22"/>
          <w:szCs w:val="22"/>
        </w:rPr>
        <w:t xml:space="preserve"> </w:t>
      </w:r>
    </w:p>
    <w:p w14:paraId="672AFEC2" w14:textId="77777777" w:rsidR="0023449D" w:rsidRDefault="00A72FFF" w:rsidP="00A72FFF">
      <w:pPr>
        <w:spacing w:after="0"/>
      </w:pPr>
      <w:r>
        <w:rPr>
          <w:b/>
          <w:sz w:val="22"/>
          <w:szCs w:val="22"/>
        </w:rPr>
        <w:t>usnesení č. RM 2/9/1/2024</w:t>
      </w:r>
    </w:p>
    <w:p w14:paraId="777C389B" w14:textId="77777777" w:rsidR="0023449D" w:rsidRDefault="00A72FFF" w:rsidP="00A72FFF">
      <w:pPr>
        <w:spacing w:after="0"/>
      </w:pPr>
      <w:r>
        <w:rPr>
          <w:sz w:val="22"/>
          <w:szCs w:val="22"/>
        </w:rPr>
        <w:t xml:space="preserve">Rada městyse Březno souhlasí s pověřením Centra pro regionální rozvoj k využití centrálního nákupu IT vybavení pro Stavební úřad ve </w:t>
      </w:r>
      <w:proofErr w:type="gramStart"/>
      <w:r>
        <w:rPr>
          <w:sz w:val="22"/>
          <w:szCs w:val="22"/>
        </w:rPr>
        <w:t>Březně - dotační</w:t>
      </w:r>
      <w:proofErr w:type="gramEnd"/>
      <w:r>
        <w:rPr>
          <w:sz w:val="22"/>
          <w:szCs w:val="22"/>
        </w:rPr>
        <w:t xml:space="preserve"> výzva MMR na pořízení IT techniky pro stavební úřady. Paní starostku Rada městyse Březno pověřuje k podpisu</w:t>
      </w:r>
      <w:r>
        <w:rPr>
          <w:sz w:val="22"/>
          <w:szCs w:val="22"/>
        </w:rPr>
        <w:t xml:space="preserve"> Plné moci pro Centrum pro regionální rozvoj.</w:t>
      </w:r>
    </w:p>
    <w:p w14:paraId="5869D0D3" w14:textId="77777777" w:rsidR="0023449D" w:rsidRDefault="0023449D"/>
    <w:sectPr w:rsidR="0023449D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97B7" w14:textId="77777777" w:rsidR="00000000" w:rsidRDefault="00A72FFF">
      <w:pPr>
        <w:spacing w:after="0" w:line="240" w:lineRule="auto"/>
      </w:pPr>
      <w:r>
        <w:separator/>
      </w:r>
    </w:p>
  </w:endnote>
  <w:endnote w:type="continuationSeparator" w:id="0">
    <w:p w14:paraId="31B3154D" w14:textId="77777777" w:rsidR="00000000" w:rsidRDefault="00A7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14FB" w14:textId="77777777" w:rsidR="0023449D" w:rsidRDefault="00A72FFF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9C4BE7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9C4BE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1CDF" w14:textId="77777777" w:rsidR="00000000" w:rsidRDefault="00A72FFF">
      <w:pPr>
        <w:spacing w:after="0" w:line="240" w:lineRule="auto"/>
      </w:pPr>
      <w:r>
        <w:separator/>
      </w:r>
    </w:p>
  </w:footnote>
  <w:footnote w:type="continuationSeparator" w:id="0">
    <w:p w14:paraId="5C17C036" w14:textId="77777777" w:rsidR="00000000" w:rsidRDefault="00A7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11582916">
    <w:abstractNumId w:val="6"/>
  </w:num>
  <w:num w:numId="2" w16cid:durableId="1458833319">
    <w:abstractNumId w:val="4"/>
  </w:num>
  <w:num w:numId="3" w16cid:durableId="783504389">
    <w:abstractNumId w:val="3"/>
  </w:num>
  <w:num w:numId="4" w16cid:durableId="618073403">
    <w:abstractNumId w:val="7"/>
  </w:num>
  <w:num w:numId="5" w16cid:durableId="995186471">
    <w:abstractNumId w:val="5"/>
  </w:num>
  <w:num w:numId="6" w16cid:durableId="33427506">
    <w:abstractNumId w:val="8"/>
  </w:num>
  <w:num w:numId="7" w16cid:durableId="1212620619">
    <w:abstractNumId w:val="1"/>
  </w:num>
  <w:num w:numId="8" w16cid:durableId="1846556335">
    <w:abstractNumId w:val="2"/>
  </w:num>
  <w:num w:numId="9" w16cid:durableId="171207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9D"/>
    <w:rsid w:val="0023449D"/>
    <w:rsid w:val="009C4BE7"/>
    <w:rsid w:val="00A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49549"/>
  <w15:docId w15:val="{9FFEE017-B3FC-4321-83AC-C7AC50D1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3</cp:revision>
  <dcterms:created xsi:type="dcterms:W3CDTF">2024-02-21T14:48:00Z</dcterms:created>
  <dcterms:modified xsi:type="dcterms:W3CDTF">2024-02-21T14:52:00Z</dcterms:modified>
  <cp:category/>
</cp:coreProperties>
</file>