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325" w14:textId="77777777" w:rsidR="00C635B8" w:rsidRDefault="003C0589" w:rsidP="006F1544">
      <w:pPr>
        <w:spacing w:after="0"/>
        <w:jc w:val="center"/>
      </w:pPr>
      <w:r>
        <w:rPr>
          <w:b/>
          <w:sz w:val="28"/>
          <w:szCs w:val="28"/>
        </w:rPr>
        <w:t>Usnesení z jednání rady č. 12/2023</w:t>
      </w:r>
    </w:p>
    <w:p w14:paraId="66F54425" w14:textId="77777777" w:rsidR="00C635B8" w:rsidRDefault="003C0589" w:rsidP="006F1544">
      <w:pPr>
        <w:spacing w:after="0"/>
        <w:jc w:val="center"/>
      </w:pPr>
      <w:r>
        <w:rPr>
          <w:b/>
          <w:sz w:val="28"/>
          <w:szCs w:val="28"/>
        </w:rPr>
        <w:t>městyse Březno, které se uskutečnilo dne 14. 6. 2023</w:t>
      </w:r>
    </w:p>
    <w:p w14:paraId="567B77EC" w14:textId="3A871193" w:rsidR="00C635B8" w:rsidRPr="001F7C10" w:rsidRDefault="003C0589">
      <w:pPr>
        <w:rPr>
          <w:b/>
          <w:bCs/>
        </w:rPr>
      </w:pPr>
      <w:r w:rsidRPr="001F7C10">
        <w:rPr>
          <w:b/>
          <w:bCs/>
          <w:sz w:val="22"/>
          <w:szCs w:val="22"/>
          <w:u w:val="single"/>
        </w:rPr>
        <w:t xml:space="preserve">Rada městyse schvaluje: </w:t>
      </w:r>
      <w:r w:rsidRPr="001F7C10">
        <w:rPr>
          <w:b/>
          <w:bCs/>
          <w:sz w:val="22"/>
          <w:szCs w:val="22"/>
        </w:rPr>
        <w:t xml:space="preserve"> </w:t>
      </w:r>
    </w:p>
    <w:p w14:paraId="59B48E4C" w14:textId="77777777" w:rsidR="00C635B8" w:rsidRDefault="003C0589" w:rsidP="001F7C10">
      <w:pPr>
        <w:spacing w:before="150" w:after="0"/>
      </w:pPr>
      <w:r>
        <w:rPr>
          <w:b/>
          <w:sz w:val="22"/>
          <w:szCs w:val="22"/>
        </w:rPr>
        <w:t>usnesení č. RM 12/5/1/2023</w:t>
      </w:r>
    </w:p>
    <w:p w14:paraId="7EC3D338" w14:textId="77777777" w:rsidR="00C635B8" w:rsidRDefault="003C0589" w:rsidP="001F7C10">
      <w:pPr>
        <w:spacing w:after="0"/>
      </w:pPr>
      <w:r>
        <w:rPr>
          <w:sz w:val="22"/>
          <w:szCs w:val="22"/>
        </w:rPr>
        <w:t xml:space="preserve">Rada městyse Březno schvaluje provést průzkum trhu na zpracování Studie proveditelnosti ITI (IROP) 2021-2027 na zakázku malého rozsahu pro podlimitní výběrové řízení na zpracování žádosti a dotační management pro akci "Přístavba a rekonstrukce části budov </w:t>
      </w:r>
      <w:r>
        <w:rPr>
          <w:sz w:val="22"/>
          <w:szCs w:val="22"/>
        </w:rPr>
        <w:t xml:space="preserve">č.p. 115 - ZŠ Březno"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398B14D6" w14:textId="6028CB38" w:rsidR="00C635B8" w:rsidRDefault="003C0589" w:rsidP="001F7C10">
      <w:pPr>
        <w:spacing w:before="150" w:after="0"/>
      </w:pPr>
      <w:r>
        <w:rPr>
          <w:b/>
          <w:sz w:val="22"/>
          <w:szCs w:val="22"/>
        </w:rPr>
        <w:t>usnesení č. RM 12/5/2/2023</w:t>
      </w:r>
    </w:p>
    <w:p w14:paraId="27AB3B92" w14:textId="77777777" w:rsidR="00C635B8" w:rsidRDefault="003C0589" w:rsidP="001F7C10">
      <w:pPr>
        <w:spacing w:after="0"/>
      </w:pPr>
      <w:r>
        <w:rPr>
          <w:sz w:val="22"/>
          <w:szCs w:val="22"/>
        </w:rPr>
        <w:t>Rada městyse Březno schvaluje provést průzkum trhu na zakázku malého rozsahu na zpracování zadávací dokumentace podlimitního výběrového řízení pro akci "Přístavba a rekonstru</w:t>
      </w:r>
      <w:r>
        <w:rPr>
          <w:sz w:val="22"/>
          <w:szCs w:val="22"/>
        </w:rPr>
        <w:t xml:space="preserve">kce části budov č.p. 115 - ZŠ Březno"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6F19241B" w14:textId="1658DF46" w:rsidR="00C635B8" w:rsidRDefault="003C0589" w:rsidP="001F7C10">
      <w:pPr>
        <w:spacing w:before="150" w:after="0"/>
      </w:pPr>
      <w:r>
        <w:rPr>
          <w:b/>
          <w:sz w:val="22"/>
          <w:szCs w:val="22"/>
        </w:rPr>
        <w:t>usnesení č. RM 12/10/1/2023</w:t>
      </w:r>
    </w:p>
    <w:p w14:paraId="328B185F" w14:textId="77777777" w:rsidR="00C635B8" w:rsidRDefault="003C0589" w:rsidP="001F7C10">
      <w:pPr>
        <w:spacing w:after="0"/>
      </w:pPr>
      <w:r>
        <w:rPr>
          <w:sz w:val="22"/>
          <w:szCs w:val="22"/>
        </w:rPr>
        <w:t>Rada městyse Březno schvaluje Rozpočtové opatření č. 8/2023.</w:t>
      </w:r>
    </w:p>
    <w:p w14:paraId="1D32B208" w14:textId="77777777" w:rsidR="00C635B8" w:rsidRDefault="003C0589" w:rsidP="001F7C10">
      <w:pPr>
        <w:spacing w:after="0"/>
      </w:pPr>
      <w:r>
        <w:rPr>
          <w:sz w:val="22"/>
          <w:szCs w:val="22"/>
        </w:rPr>
        <w:t>Celkové příjmy 16 940 Kč.</w:t>
      </w:r>
    </w:p>
    <w:p w14:paraId="3CE49541" w14:textId="77777777" w:rsidR="00C635B8" w:rsidRDefault="003C0589" w:rsidP="001F7C10">
      <w:pPr>
        <w:spacing w:after="0"/>
      </w:pPr>
      <w:r>
        <w:rPr>
          <w:sz w:val="22"/>
          <w:szCs w:val="22"/>
        </w:rPr>
        <w:t>Celkové výdaje 0 Kč.</w:t>
      </w:r>
    </w:p>
    <w:p w14:paraId="283EA8DE" w14:textId="77777777" w:rsidR="00C635B8" w:rsidRDefault="003C0589" w:rsidP="001F7C10">
      <w:pPr>
        <w:spacing w:after="0"/>
      </w:pPr>
      <w:r>
        <w:rPr>
          <w:sz w:val="22"/>
          <w:szCs w:val="22"/>
        </w:rPr>
        <w:t>Ve výdajích došlo k přesunu neinvestičních výdajů</w:t>
      </w:r>
      <w:r>
        <w:rPr>
          <w:sz w:val="22"/>
          <w:szCs w:val="22"/>
        </w:rPr>
        <w:t xml:space="preserve"> ve výši 70 300 Kč na výdaje investiční.</w:t>
      </w:r>
    </w:p>
    <w:p w14:paraId="06E126B7" w14:textId="77777777" w:rsidR="00C635B8" w:rsidRDefault="003C0589" w:rsidP="001F7C10">
      <w:pPr>
        <w:spacing w:after="0"/>
      </w:pPr>
      <w:r>
        <w:rPr>
          <w:sz w:val="22"/>
          <w:szCs w:val="22"/>
        </w:rPr>
        <w:t xml:space="preserve">Financování z rezervy minulých let se snížilo o 16 940 </w:t>
      </w:r>
      <w:proofErr w:type="gramStart"/>
      <w:r>
        <w:rPr>
          <w:sz w:val="22"/>
          <w:szCs w:val="22"/>
        </w:rPr>
        <w:t>Kč - zvýšení</w:t>
      </w:r>
      <w:proofErr w:type="gramEnd"/>
      <w:r>
        <w:rPr>
          <w:sz w:val="22"/>
          <w:szCs w:val="22"/>
        </w:rPr>
        <w:t xml:space="preserve"> přebytku rozpočtu.</w:t>
      </w:r>
    </w:p>
    <w:p w14:paraId="0691398B" w14:textId="77777777" w:rsidR="001F7C10" w:rsidRDefault="003C0589" w:rsidP="001F7C10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7D9094A5" w14:textId="7328FD7A" w:rsidR="00C635B8" w:rsidRDefault="003C0589" w:rsidP="001F7C10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2EA38BDB" w14:textId="77777777" w:rsidR="00C635B8" w:rsidRDefault="003C0589">
      <w:pPr>
        <w:spacing w:before="150" w:after="50"/>
      </w:pPr>
      <w:r>
        <w:rPr>
          <w:b/>
          <w:sz w:val="22"/>
          <w:szCs w:val="22"/>
        </w:rPr>
        <w:t>usnesení č. RM 12/12/1/2</w:t>
      </w:r>
      <w:r>
        <w:rPr>
          <w:b/>
          <w:sz w:val="22"/>
          <w:szCs w:val="22"/>
        </w:rPr>
        <w:t>023</w:t>
      </w:r>
    </w:p>
    <w:p w14:paraId="3352BFF5" w14:textId="77777777" w:rsidR="001F7C10" w:rsidRDefault="003C0589" w:rsidP="001F7C10">
      <w:pPr>
        <w:spacing w:after="0"/>
      </w:pPr>
      <w:r>
        <w:rPr>
          <w:sz w:val="22"/>
          <w:szCs w:val="22"/>
        </w:rPr>
        <w:t>Rada městyse Březno schvaluje vyhlášení výběrového řízení na zakázku malého rozsahu "Zpracování projektové dokumentace Stavební úpravy objektu pošty ve Březně č.p. 50".</w:t>
      </w:r>
    </w:p>
    <w:p w14:paraId="534A5AA8" w14:textId="442750C7" w:rsidR="00C635B8" w:rsidRDefault="003C0589" w:rsidP="001F7C10">
      <w:pPr>
        <w:spacing w:after="0"/>
      </w:pPr>
      <w:r>
        <w:rPr>
          <w:sz w:val="22"/>
          <w:szCs w:val="22"/>
        </w:rPr>
        <w:t>Lhůta pro doručení nabídek je do 25.7.2023 do 15:00 hodin.</w:t>
      </w:r>
    </w:p>
    <w:p w14:paraId="6684C335" w14:textId="77777777" w:rsidR="00C635B8" w:rsidRDefault="003C0589" w:rsidP="001F7C10">
      <w:pPr>
        <w:spacing w:after="0"/>
      </w:pPr>
      <w:r>
        <w:rPr>
          <w:sz w:val="22"/>
          <w:szCs w:val="22"/>
        </w:rPr>
        <w:t>Zhotovitel přejímá závaz</w:t>
      </w:r>
      <w:r>
        <w:rPr>
          <w:sz w:val="22"/>
          <w:szCs w:val="22"/>
        </w:rPr>
        <w:t xml:space="preserve">ek (záruku za jakost), že dílo bude po celou dobu záruční doby způsobilé pro použití ke smluvenému účelu. Záruční doba činí </w:t>
      </w:r>
      <w:r>
        <w:rPr>
          <w:b/>
          <w:sz w:val="22"/>
          <w:szCs w:val="22"/>
        </w:rPr>
        <w:t>36 měsíců</w:t>
      </w:r>
      <w:r>
        <w:rPr>
          <w:sz w:val="22"/>
          <w:szCs w:val="22"/>
        </w:rPr>
        <w:t xml:space="preserve"> ode dne předání bezvadného díla.</w:t>
      </w:r>
    </w:p>
    <w:p w14:paraId="0E41C2D7" w14:textId="77777777" w:rsidR="00C635B8" w:rsidRDefault="003C0589">
      <w:pPr>
        <w:spacing w:before="150" w:after="50"/>
      </w:pPr>
      <w:r>
        <w:rPr>
          <w:b/>
          <w:sz w:val="22"/>
          <w:szCs w:val="22"/>
        </w:rPr>
        <w:t>usnesení č. RM 12/15/1/2023</w:t>
      </w:r>
    </w:p>
    <w:p w14:paraId="0BDC6BE1" w14:textId="77777777" w:rsidR="00C635B8" w:rsidRDefault="003C0589">
      <w:r>
        <w:rPr>
          <w:sz w:val="22"/>
          <w:szCs w:val="22"/>
        </w:rPr>
        <w:t>Rada městyse Březno schvaluje provést průzkum trhu na Zakázku</w:t>
      </w:r>
      <w:r>
        <w:rPr>
          <w:sz w:val="22"/>
          <w:szCs w:val="22"/>
        </w:rPr>
        <w:t xml:space="preserve"> malého rozsahu na zpracování Zadávací dokumentace podlimitního výběrového řízení na projekt "Výstavba Sběrného dvora ve Březně",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22234BF1" w14:textId="77777777" w:rsidR="00C635B8" w:rsidRPr="001F7C10" w:rsidRDefault="003C0589">
      <w:pPr>
        <w:rPr>
          <w:b/>
          <w:bCs/>
        </w:rPr>
      </w:pPr>
      <w:r w:rsidRPr="001F7C10">
        <w:rPr>
          <w:b/>
          <w:bCs/>
          <w:sz w:val="22"/>
          <w:szCs w:val="22"/>
          <w:u w:val="single"/>
        </w:rPr>
        <w:t xml:space="preserve">Rada městyse souhlasí: </w:t>
      </w:r>
      <w:r w:rsidRPr="001F7C10">
        <w:rPr>
          <w:b/>
          <w:bCs/>
          <w:sz w:val="22"/>
          <w:szCs w:val="22"/>
        </w:rPr>
        <w:t xml:space="preserve"> </w:t>
      </w:r>
    </w:p>
    <w:p w14:paraId="0BB0F08C" w14:textId="77777777" w:rsidR="00C635B8" w:rsidRDefault="003C0589" w:rsidP="001F7C10">
      <w:pPr>
        <w:spacing w:before="150" w:after="0"/>
      </w:pPr>
      <w:r>
        <w:rPr>
          <w:b/>
          <w:sz w:val="22"/>
          <w:szCs w:val="22"/>
        </w:rPr>
        <w:t>usnesení č. RM 12/1/1/2023</w:t>
      </w:r>
    </w:p>
    <w:p w14:paraId="1E08DB57" w14:textId="77777777" w:rsidR="00C635B8" w:rsidRDefault="003C0589" w:rsidP="001F7C10">
      <w:pPr>
        <w:spacing w:after="0"/>
      </w:pPr>
      <w:r>
        <w:rPr>
          <w:sz w:val="22"/>
          <w:szCs w:val="22"/>
        </w:rPr>
        <w:t>Rada městyse Březno souhlasí s vícepracemi</w:t>
      </w:r>
      <w:r>
        <w:rPr>
          <w:sz w:val="22"/>
          <w:szCs w:val="22"/>
        </w:rPr>
        <w:t xml:space="preserve"> při stavbě "Víceúčelové hřiště ve Březně" na prohloubení opěrné zdi u vjezdu a s tím související navýšení počtu betonových bloků o 6 ks v celkové výši 45 905,98 Kč bez DPH</w:t>
      </w:r>
    </w:p>
    <w:p w14:paraId="54D36016" w14:textId="77777777" w:rsidR="00C635B8" w:rsidRDefault="003C0589">
      <w:r>
        <w:rPr>
          <w:sz w:val="22"/>
          <w:szCs w:val="22"/>
        </w:rPr>
        <w:t xml:space="preserve">Stavební vícepráce budou zhotovitelem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27967638, </w:t>
      </w:r>
      <w:r w:rsidRPr="002B178F">
        <w:rPr>
          <w:sz w:val="22"/>
          <w:szCs w:val="22"/>
          <w:highlight w:val="black"/>
        </w:rPr>
        <w:t>se sídlem Skladová 2438/6, Východní předměstí, Plzeň, PSČ 326</w:t>
      </w:r>
      <w:r>
        <w:rPr>
          <w:sz w:val="22"/>
          <w:szCs w:val="22"/>
        </w:rPr>
        <w:t xml:space="preserve"> 00 vyfakturovány najednou v pozdější fázi stavby.</w:t>
      </w:r>
    </w:p>
    <w:p w14:paraId="4C1A10C5" w14:textId="77777777" w:rsidR="00C635B8" w:rsidRDefault="003C0589" w:rsidP="001F7C10">
      <w:pPr>
        <w:spacing w:before="150" w:after="0"/>
      </w:pPr>
      <w:r>
        <w:rPr>
          <w:b/>
          <w:sz w:val="22"/>
          <w:szCs w:val="22"/>
        </w:rPr>
        <w:t>usnesení č. RM 12/2/1/2023</w:t>
      </w:r>
    </w:p>
    <w:p w14:paraId="48541FC5" w14:textId="77777777" w:rsidR="002B178F" w:rsidRDefault="003C0589" w:rsidP="001F7C1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souhlasí s </w:t>
      </w:r>
      <w:r>
        <w:rPr>
          <w:sz w:val="22"/>
          <w:szCs w:val="22"/>
        </w:rPr>
        <w:t xml:space="preserve">cenovou nabídkou firmy CR PROJECT s.r.o., </w:t>
      </w:r>
    </w:p>
    <w:p w14:paraId="1F023B2C" w14:textId="0217062A" w:rsidR="00C635B8" w:rsidRDefault="003C0589" w:rsidP="001F7C10">
      <w:pPr>
        <w:spacing w:after="0"/>
      </w:pPr>
      <w:r>
        <w:rPr>
          <w:sz w:val="22"/>
          <w:szCs w:val="22"/>
        </w:rPr>
        <w:t xml:space="preserve">IČO: 270 86 135, </w:t>
      </w:r>
      <w:r w:rsidRPr="002B178F">
        <w:rPr>
          <w:sz w:val="22"/>
          <w:szCs w:val="22"/>
          <w:highlight w:val="black"/>
        </w:rPr>
        <w:t>se sídlem Pod Borkem 319, Mladá Boleslav, PSČ 293 01</w:t>
      </w:r>
      <w:r>
        <w:rPr>
          <w:sz w:val="22"/>
          <w:szCs w:val="22"/>
        </w:rPr>
        <w:t xml:space="preserve"> na zpracování jednostupňové dokumentace pro provádění stavby (DUSP/PDPS) - úprava a doplnění kanalizace na základě zjištěných skutečností na sta</w:t>
      </w:r>
      <w:r>
        <w:rPr>
          <w:sz w:val="22"/>
          <w:szCs w:val="22"/>
        </w:rPr>
        <w:t xml:space="preserve">vbě "Chodník ve směru na Novou Telib"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33A4C626" w14:textId="77777777" w:rsidR="00C635B8" w:rsidRDefault="003C0589">
      <w:r>
        <w:rPr>
          <w:sz w:val="22"/>
          <w:szCs w:val="22"/>
        </w:rPr>
        <w:t>Celková výše činí 119 790 Kč včetně DPH.</w:t>
      </w:r>
    </w:p>
    <w:p w14:paraId="53527E5D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lastRenderedPageBreak/>
        <w:t>usnesení č. RM 12/3/1/2023</w:t>
      </w:r>
    </w:p>
    <w:p w14:paraId="42CC72D1" w14:textId="77777777" w:rsidR="002B178F" w:rsidRDefault="003C0589" w:rsidP="002B178F">
      <w:pPr>
        <w:spacing w:after="0"/>
        <w:rPr>
          <w:sz w:val="22"/>
          <w:szCs w:val="22"/>
        </w:rPr>
      </w:pPr>
      <w:r>
        <w:rPr>
          <w:sz w:val="22"/>
          <w:szCs w:val="22"/>
        </w:rPr>
        <w:t>Rada městyse Březno souhlasí s ukončením prací na zpracování Energetického posudku pro stavbu Víceúčelové haly Březno</w:t>
      </w:r>
      <w:r>
        <w:rPr>
          <w:sz w:val="22"/>
          <w:szCs w:val="22"/>
        </w:rPr>
        <w:t xml:space="preserve">, vyčíslením podílu již zpracované části a vyfakturování firmou </w:t>
      </w:r>
      <w:proofErr w:type="spellStart"/>
      <w:r>
        <w:rPr>
          <w:sz w:val="22"/>
          <w:szCs w:val="22"/>
        </w:rPr>
        <w:t>EnergySim</w:t>
      </w:r>
      <w:proofErr w:type="spellEnd"/>
      <w:r>
        <w:rPr>
          <w:sz w:val="22"/>
          <w:szCs w:val="22"/>
        </w:rPr>
        <w:t xml:space="preserve"> s.r.o., </w:t>
      </w:r>
      <w:r w:rsidRPr="002B178F">
        <w:rPr>
          <w:sz w:val="22"/>
          <w:szCs w:val="22"/>
          <w:highlight w:val="black"/>
        </w:rPr>
        <w:t>se sídlem: Čs. armády 785/22, 160 00 Praha 6 - Bubeneč,</w:t>
      </w:r>
      <w:r>
        <w:rPr>
          <w:sz w:val="22"/>
          <w:szCs w:val="22"/>
        </w:rPr>
        <w:t xml:space="preserve"> </w:t>
      </w:r>
    </w:p>
    <w:p w14:paraId="1EC69878" w14:textId="246B4896" w:rsidR="00C635B8" w:rsidRDefault="003C0589" w:rsidP="002B178F">
      <w:pPr>
        <w:spacing w:after="0"/>
      </w:pPr>
      <w:r>
        <w:rPr>
          <w:sz w:val="22"/>
          <w:szCs w:val="22"/>
        </w:rPr>
        <w:t>IČO: 015 12 129.</w:t>
      </w:r>
    </w:p>
    <w:p w14:paraId="43D3EF89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12/8/1/2023</w:t>
      </w:r>
    </w:p>
    <w:p w14:paraId="185D3AD5" w14:textId="4BA6CCCD" w:rsidR="002B178F" w:rsidRPr="002B178F" w:rsidRDefault="003C0589" w:rsidP="002B178F">
      <w:pPr>
        <w:spacing w:after="0"/>
        <w:rPr>
          <w:sz w:val="22"/>
          <w:szCs w:val="22"/>
        </w:rPr>
      </w:pPr>
      <w:r>
        <w:rPr>
          <w:sz w:val="22"/>
          <w:szCs w:val="22"/>
        </w:rPr>
        <w:t>Rada městyse Březno souhlasí s trvalým odnětím půdy ze Zemědělského půdníh</w:t>
      </w:r>
      <w:r>
        <w:rPr>
          <w:sz w:val="22"/>
          <w:szCs w:val="22"/>
        </w:rPr>
        <w:t xml:space="preserve">o fondu na pozemky par. č. 303/39 o celkové výměře 456 m2 a par. č. 303/63 o celkové výměře 244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které jsou ve vlastnictví Městyse Březno, pro účel </w:t>
      </w:r>
      <w:proofErr w:type="gramStart"/>
      <w:r>
        <w:rPr>
          <w:sz w:val="22"/>
          <w:szCs w:val="22"/>
        </w:rPr>
        <w:t>využití - obslužná</w:t>
      </w:r>
      <w:proofErr w:type="gramEnd"/>
      <w:r>
        <w:rPr>
          <w:sz w:val="22"/>
          <w:szCs w:val="22"/>
        </w:rPr>
        <w:t xml:space="preserve"> komunikace pro novostavbu rodinného domu na pozemku pa</w:t>
      </w:r>
      <w:r>
        <w:rPr>
          <w:sz w:val="22"/>
          <w:szCs w:val="22"/>
        </w:rPr>
        <w:t xml:space="preserve">r. č. 303/17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765001A6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12/8/2/2023</w:t>
      </w:r>
    </w:p>
    <w:p w14:paraId="72B81CA2" w14:textId="1C2F5D54" w:rsidR="002B178F" w:rsidRPr="002B178F" w:rsidRDefault="003C0589" w:rsidP="002B178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souhlasí s projektovou dokumentací na vybudování stavby "Březno - obslužná komunikace na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>. 303/39" na pozemcích par. č. 303/39 a par. č. 303/63, které jsou ve vla</w:t>
      </w:r>
      <w:r>
        <w:rPr>
          <w:sz w:val="22"/>
          <w:szCs w:val="22"/>
        </w:rPr>
        <w:t>stnictví Městyse Březno dle situačního výkresu projektové kanceláře PROZIS</w:t>
      </w:r>
      <w:r w:rsidRPr="002B178F">
        <w:rPr>
          <w:sz w:val="22"/>
          <w:szCs w:val="22"/>
          <w:highlight w:val="black"/>
        </w:rPr>
        <w:t xml:space="preserve">, se sídlem Šafaříkova 277, Mladá Boleslav, PSČ 293 01, </w:t>
      </w:r>
      <w:proofErr w:type="spellStart"/>
      <w:r w:rsidRPr="002B178F">
        <w:rPr>
          <w:sz w:val="22"/>
          <w:szCs w:val="22"/>
          <w:highlight w:val="black"/>
        </w:rPr>
        <w:t>zak</w:t>
      </w:r>
      <w:proofErr w:type="spellEnd"/>
      <w:r w:rsidRPr="002B178F">
        <w:rPr>
          <w:sz w:val="22"/>
          <w:szCs w:val="22"/>
          <w:highlight w:val="black"/>
        </w:rPr>
        <w:t>. číslo 1615-1/23.</w:t>
      </w:r>
    </w:p>
    <w:p w14:paraId="4A8B432A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12/13/1/2023</w:t>
      </w:r>
    </w:p>
    <w:p w14:paraId="5B9C810A" w14:textId="77777777" w:rsidR="00C635B8" w:rsidRDefault="003C0589" w:rsidP="002B178F">
      <w:pPr>
        <w:spacing w:after="0"/>
      </w:pPr>
      <w:r>
        <w:rPr>
          <w:sz w:val="22"/>
          <w:szCs w:val="22"/>
        </w:rPr>
        <w:t>Rada městyse Březno souhlasí s dopravním opatřením firmy JAZNAK spol. s r.o.</w:t>
      </w:r>
      <w:r>
        <w:rPr>
          <w:sz w:val="22"/>
          <w:szCs w:val="22"/>
        </w:rPr>
        <w:t xml:space="preserve">, IČO: 48952621, </w:t>
      </w:r>
      <w:r w:rsidRPr="002B178F">
        <w:rPr>
          <w:sz w:val="22"/>
          <w:szCs w:val="22"/>
          <w:highlight w:val="black"/>
        </w:rPr>
        <w:t>se sídlem Vinec 26, Mladá Boleslav, PSČ 293 01</w:t>
      </w:r>
      <w:r>
        <w:rPr>
          <w:sz w:val="22"/>
          <w:szCs w:val="22"/>
        </w:rPr>
        <w:t xml:space="preserve"> z důvodu rekonstrukce železničních přejezdů:</w:t>
      </w:r>
    </w:p>
    <w:p w14:paraId="1E0F5439" w14:textId="77777777" w:rsidR="00C635B8" w:rsidRDefault="003C0589" w:rsidP="002B178F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úplná uzavírka III/2801 Březno v období od 24.7.2023 do 1.8.2023</w:t>
      </w:r>
    </w:p>
    <w:p w14:paraId="4D1EBE49" w14:textId="77777777" w:rsidR="00C635B8" w:rsidRDefault="003C0589" w:rsidP="002B178F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bude umožněn provoz po krajské komunikaci III/2801 Březno kolem základní školy</w:t>
      </w:r>
      <w:r>
        <w:rPr>
          <w:sz w:val="22"/>
          <w:szCs w:val="22"/>
        </w:rPr>
        <w:t xml:space="preserve"> (průjezd stavbou) v období od 28.7. do 1.8.2023 kyvadlově na semafory</w:t>
      </w:r>
    </w:p>
    <w:p w14:paraId="2F76DD79" w14:textId="77777777" w:rsidR="00C635B8" w:rsidRDefault="003C0589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úplná uzavírka III/27515 Kolomuty v období od 28.7. 2023 do 1.8.2023.</w:t>
      </w:r>
    </w:p>
    <w:p w14:paraId="7E1B3475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12/14/1/2023</w:t>
      </w:r>
    </w:p>
    <w:p w14:paraId="74B873F9" w14:textId="77777777" w:rsidR="00C635B8" w:rsidRDefault="003C0589" w:rsidP="002B178F">
      <w:pPr>
        <w:spacing w:after="0"/>
      </w:pPr>
      <w:r>
        <w:rPr>
          <w:sz w:val="22"/>
          <w:szCs w:val="22"/>
        </w:rPr>
        <w:t>Rada městyse Březno souhlasí s doplněním obsahu Změny č. 2 ÚP Březno:</w:t>
      </w:r>
    </w:p>
    <w:p w14:paraId="634600E1" w14:textId="77777777" w:rsidR="00C635B8" w:rsidRDefault="003C0589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 zastavitelnou plochu Z8a prověřit stanovení specifické podmínky zastavitelnosti pozemku a podílu nezastavěné části pozemku.</w:t>
      </w:r>
    </w:p>
    <w:p w14:paraId="0F9CA776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12/17/1/2023</w:t>
      </w:r>
    </w:p>
    <w:p w14:paraId="07D106AE" w14:textId="77777777" w:rsidR="00C635B8" w:rsidRDefault="003C0589" w:rsidP="002B178F">
      <w:pPr>
        <w:spacing w:after="0"/>
      </w:pPr>
      <w:r>
        <w:rPr>
          <w:sz w:val="22"/>
          <w:szCs w:val="22"/>
        </w:rPr>
        <w:t>Rada městyse Březno, jako zř</w:t>
      </w:r>
      <w:r>
        <w:rPr>
          <w:sz w:val="22"/>
          <w:szCs w:val="22"/>
        </w:rPr>
        <w:t xml:space="preserve">izovatel příspěvkové organizace ZŠ a MŠ Březno, souhlasí s přijetím účelově určeného finančního daru v celkové výši 77 657 Kč od společnosti </w:t>
      </w:r>
      <w:proofErr w:type="spellStart"/>
      <w:r>
        <w:rPr>
          <w:sz w:val="22"/>
          <w:szCs w:val="22"/>
        </w:rPr>
        <w:t>Women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Women</w:t>
      </w:r>
      <w:proofErr w:type="spellEnd"/>
      <w:r>
        <w:rPr>
          <w:sz w:val="22"/>
          <w:szCs w:val="22"/>
        </w:rPr>
        <w:t xml:space="preserve">, o.p.s., IČ: 24231509, </w:t>
      </w:r>
      <w:r w:rsidRPr="002B178F">
        <w:rPr>
          <w:sz w:val="22"/>
          <w:szCs w:val="22"/>
          <w:highlight w:val="black"/>
        </w:rPr>
        <w:t>se sídlem Vlastislavova 152/4, 140 00 Praha 4,</w:t>
      </w:r>
      <w:r>
        <w:rPr>
          <w:sz w:val="22"/>
          <w:szCs w:val="22"/>
        </w:rPr>
        <w:t xml:space="preserve"> v rámci projektu Obědy pro dě</w:t>
      </w:r>
      <w:r>
        <w:rPr>
          <w:sz w:val="22"/>
          <w:szCs w:val="22"/>
        </w:rPr>
        <w:t>ti.</w:t>
      </w:r>
    </w:p>
    <w:p w14:paraId="78F9E626" w14:textId="77777777" w:rsidR="00C635B8" w:rsidRDefault="003C0589" w:rsidP="002B178F">
      <w:pPr>
        <w:spacing w:after="0"/>
      </w:pPr>
      <w:r>
        <w:rPr>
          <w:sz w:val="22"/>
          <w:szCs w:val="22"/>
        </w:rPr>
        <w:t xml:space="preserve">Příspěvková organizace ZŠ a MŠ </w:t>
      </w:r>
      <w:proofErr w:type="gramStart"/>
      <w:r>
        <w:rPr>
          <w:sz w:val="22"/>
          <w:szCs w:val="22"/>
        </w:rPr>
        <w:t>Březno - Školní</w:t>
      </w:r>
      <w:proofErr w:type="gramEnd"/>
      <w:r>
        <w:rPr>
          <w:sz w:val="22"/>
          <w:szCs w:val="22"/>
        </w:rPr>
        <w:t xml:space="preserve"> jídelna obdrží dar na základě dvou uzavřených Darovacích smluv se společností </w:t>
      </w:r>
      <w:proofErr w:type="spellStart"/>
      <w:r>
        <w:rPr>
          <w:sz w:val="22"/>
          <w:szCs w:val="22"/>
        </w:rPr>
        <w:t>Women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Women</w:t>
      </w:r>
      <w:proofErr w:type="spellEnd"/>
      <w:r>
        <w:rPr>
          <w:sz w:val="22"/>
          <w:szCs w:val="22"/>
        </w:rPr>
        <w:t>, o.p.s. a použije jej na uhrazení obědové služby ve prospěch 11 nezletilých dětí - žáků ZŠ a MŠ Březno v období</w:t>
      </w:r>
      <w:r>
        <w:rPr>
          <w:sz w:val="22"/>
          <w:szCs w:val="22"/>
        </w:rPr>
        <w:t xml:space="preserve"> od 1.9.2023 do 30.6.2024:</w:t>
      </w:r>
    </w:p>
    <w:p w14:paraId="25FF2EB3" w14:textId="77777777" w:rsidR="00C635B8" w:rsidRDefault="003C0589" w:rsidP="002B178F">
      <w:pPr>
        <w:spacing w:after="0"/>
      </w:pPr>
      <w:r>
        <w:rPr>
          <w:sz w:val="22"/>
          <w:szCs w:val="22"/>
        </w:rPr>
        <w:t xml:space="preserve">1. darovací </w:t>
      </w:r>
      <w:proofErr w:type="gramStart"/>
      <w:r>
        <w:rPr>
          <w:sz w:val="22"/>
          <w:szCs w:val="22"/>
        </w:rPr>
        <w:t>smlouva - bude</w:t>
      </w:r>
      <w:proofErr w:type="gramEnd"/>
      <w:r>
        <w:rPr>
          <w:sz w:val="22"/>
          <w:szCs w:val="22"/>
        </w:rPr>
        <w:t xml:space="preserve"> poskytnuta část pro rok 2023 (1.9.-31.12.2023) ve výši 30 574 Kč</w:t>
      </w:r>
    </w:p>
    <w:p w14:paraId="49AF5C46" w14:textId="77777777" w:rsidR="00C635B8" w:rsidRDefault="003C0589" w:rsidP="002B178F">
      <w:pPr>
        <w:spacing w:after="0"/>
      </w:pPr>
      <w:r>
        <w:rPr>
          <w:sz w:val="22"/>
          <w:szCs w:val="22"/>
        </w:rPr>
        <w:t xml:space="preserve">2. darovací </w:t>
      </w:r>
      <w:proofErr w:type="gramStart"/>
      <w:r>
        <w:rPr>
          <w:sz w:val="22"/>
          <w:szCs w:val="22"/>
        </w:rPr>
        <w:t>smlouva - bude</w:t>
      </w:r>
      <w:proofErr w:type="gramEnd"/>
      <w:r>
        <w:rPr>
          <w:sz w:val="22"/>
          <w:szCs w:val="22"/>
        </w:rPr>
        <w:t xml:space="preserve"> poskytnuta část pro rok 2024 (1.1.-30.6.2024) ve výši 47 083 Kč.</w:t>
      </w:r>
    </w:p>
    <w:p w14:paraId="6773BBB3" w14:textId="77777777" w:rsidR="00C635B8" w:rsidRDefault="003C0589">
      <w:pPr>
        <w:spacing w:before="150" w:after="50"/>
      </w:pPr>
      <w:r>
        <w:rPr>
          <w:b/>
          <w:sz w:val="22"/>
          <w:szCs w:val="22"/>
        </w:rPr>
        <w:t>usnesení č. RM 12/20/1/2023</w:t>
      </w:r>
    </w:p>
    <w:p w14:paraId="5DF4ACCC" w14:textId="77777777" w:rsidR="00C635B8" w:rsidRDefault="003C0589" w:rsidP="002B178F">
      <w:pPr>
        <w:spacing w:after="0"/>
      </w:pPr>
      <w:r>
        <w:rPr>
          <w:sz w:val="22"/>
          <w:szCs w:val="22"/>
        </w:rPr>
        <w:t>Rada městyse Břez</w:t>
      </w:r>
      <w:r>
        <w:rPr>
          <w:sz w:val="22"/>
          <w:szCs w:val="22"/>
        </w:rPr>
        <w:t xml:space="preserve">no souhlasí s pokácením 3 ks </w:t>
      </w:r>
      <w:proofErr w:type="gramStart"/>
      <w:r>
        <w:rPr>
          <w:sz w:val="22"/>
          <w:szCs w:val="22"/>
        </w:rPr>
        <w:t>stromů - borovice</w:t>
      </w:r>
      <w:proofErr w:type="gramEnd"/>
      <w:r>
        <w:rPr>
          <w:sz w:val="22"/>
          <w:szCs w:val="22"/>
        </w:rPr>
        <w:t xml:space="preserve"> na pozemku par. č. 303/2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která je ve vlastnictví Městyse Březno, z důvodu přípravy stavebního pozemku ke stavbě "Přístavba a rekonstrukce části budov čp. 115 - ZŠ Březno".</w:t>
      </w:r>
    </w:p>
    <w:p w14:paraId="0E960819" w14:textId="52CAD53C" w:rsidR="00C635B8" w:rsidRDefault="003C0589" w:rsidP="002B178F">
      <w:pPr>
        <w:spacing w:after="0"/>
        <w:rPr>
          <w:sz w:val="22"/>
          <w:szCs w:val="22"/>
        </w:rPr>
      </w:pPr>
      <w:r>
        <w:rPr>
          <w:sz w:val="22"/>
          <w:szCs w:val="22"/>
        </w:rPr>
        <w:t>Káce</w:t>
      </w:r>
      <w:r>
        <w:rPr>
          <w:sz w:val="22"/>
          <w:szCs w:val="22"/>
        </w:rPr>
        <w:t>ní stromů bude realizováno v období vegetačního klidu (od 1.11. do 31.3.).</w:t>
      </w:r>
    </w:p>
    <w:p w14:paraId="4A634A2B" w14:textId="5E21389F" w:rsidR="002B178F" w:rsidRDefault="002B178F" w:rsidP="002B178F">
      <w:pPr>
        <w:spacing w:after="0"/>
        <w:rPr>
          <w:sz w:val="22"/>
          <w:szCs w:val="22"/>
        </w:rPr>
      </w:pPr>
    </w:p>
    <w:p w14:paraId="3B862645" w14:textId="2476FE3C" w:rsidR="002B178F" w:rsidRDefault="002B178F" w:rsidP="002B178F">
      <w:pPr>
        <w:spacing w:after="0"/>
        <w:rPr>
          <w:sz w:val="22"/>
          <w:szCs w:val="22"/>
        </w:rPr>
      </w:pPr>
    </w:p>
    <w:p w14:paraId="0403FD1F" w14:textId="77777777" w:rsidR="002B178F" w:rsidRDefault="002B178F" w:rsidP="002B178F">
      <w:pPr>
        <w:spacing w:after="0"/>
      </w:pPr>
    </w:p>
    <w:p w14:paraId="2CC14F78" w14:textId="77777777" w:rsidR="00C635B8" w:rsidRPr="002B178F" w:rsidRDefault="003C0589">
      <w:pPr>
        <w:rPr>
          <w:b/>
          <w:bCs/>
        </w:rPr>
      </w:pPr>
      <w:r w:rsidRPr="002B178F">
        <w:rPr>
          <w:b/>
          <w:bCs/>
          <w:sz w:val="22"/>
          <w:szCs w:val="22"/>
          <w:u w:val="single"/>
        </w:rPr>
        <w:lastRenderedPageBreak/>
        <w:t xml:space="preserve">Rada městyse stanovuje: </w:t>
      </w:r>
      <w:r w:rsidRPr="002B178F">
        <w:rPr>
          <w:b/>
          <w:bCs/>
          <w:sz w:val="22"/>
          <w:szCs w:val="22"/>
        </w:rPr>
        <w:t xml:space="preserve"> </w:t>
      </w:r>
    </w:p>
    <w:p w14:paraId="547C0255" w14:textId="77777777" w:rsidR="00C635B8" w:rsidRDefault="003C0589" w:rsidP="002B178F">
      <w:pPr>
        <w:spacing w:before="150" w:after="0"/>
      </w:pPr>
      <w:r>
        <w:rPr>
          <w:b/>
          <w:sz w:val="22"/>
          <w:szCs w:val="22"/>
        </w:rPr>
        <w:t>usnesení č. RM 12/16/1/2023</w:t>
      </w:r>
    </w:p>
    <w:p w14:paraId="34725A62" w14:textId="77777777" w:rsidR="00C635B8" w:rsidRDefault="003C0589" w:rsidP="002B178F">
      <w:pPr>
        <w:spacing w:after="0"/>
      </w:pPr>
      <w:r>
        <w:rPr>
          <w:sz w:val="22"/>
          <w:szCs w:val="22"/>
        </w:rPr>
        <w:t xml:space="preserve">Rada městyse Březno schvaluje a stanovuje jednorázovou mimořádnou odměnu za rok 2023 </w:t>
      </w:r>
      <w:r w:rsidRPr="002B178F">
        <w:rPr>
          <w:sz w:val="22"/>
          <w:szCs w:val="22"/>
          <w:highlight w:val="black"/>
        </w:rPr>
        <w:t xml:space="preserve">p. Mgr. Daně </w:t>
      </w:r>
      <w:proofErr w:type="gramStart"/>
      <w:r w:rsidRPr="002B178F">
        <w:rPr>
          <w:sz w:val="22"/>
          <w:szCs w:val="22"/>
          <w:highlight w:val="black"/>
        </w:rPr>
        <w:t>Bělohlávkové</w:t>
      </w:r>
      <w:r>
        <w:rPr>
          <w:sz w:val="22"/>
          <w:szCs w:val="22"/>
        </w:rPr>
        <w:t xml:space="preserve"> - ředitelce</w:t>
      </w:r>
      <w:proofErr w:type="gramEnd"/>
      <w:r>
        <w:rPr>
          <w:sz w:val="22"/>
          <w:szCs w:val="22"/>
        </w:rPr>
        <w:t xml:space="preserve"> PO ZŠ a MŠ Březno ve výši 2,7 násobku 1 měsíčního platu. Polovina odměny bude vyplacena v období 6/2023.</w:t>
      </w:r>
    </w:p>
    <w:p w14:paraId="220243D6" w14:textId="77777777" w:rsidR="00C635B8" w:rsidRDefault="00C635B8"/>
    <w:p w14:paraId="4BF1213D" w14:textId="77777777" w:rsidR="00C635B8" w:rsidRDefault="00C635B8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C635B8" w14:paraId="7592DA04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C94F959" w14:textId="77777777" w:rsidR="00C635B8" w:rsidRDefault="00C635B8"/>
          <w:p w14:paraId="7A2EC384" w14:textId="77777777" w:rsidR="00C635B8" w:rsidRDefault="00C635B8"/>
          <w:p w14:paraId="6F0F8647" w14:textId="77777777" w:rsidR="00C635B8" w:rsidRDefault="00C635B8"/>
          <w:p w14:paraId="419F3E37" w14:textId="77777777" w:rsidR="00C635B8" w:rsidRDefault="003C058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229787" w14:textId="77777777" w:rsidR="00C635B8" w:rsidRDefault="00C635B8">
            <w:pPr>
              <w:jc w:val="right"/>
            </w:pPr>
          </w:p>
          <w:p w14:paraId="6B1BDDD2" w14:textId="77777777" w:rsidR="00C635B8" w:rsidRDefault="00C635B8">
            <w:pPr>
              <w:jc w:val="right"/>
            </w:pPr>
          </w:p>
          <w:p w14:paraId="2719C1F1" w14:textId="77777777" w:rsidR="00C635B8" w:rsidRDefault="00C635B8">
            <w:pPr>
              <w:jc w:val="right"/>
            </w:pPr>
          </w:p>
          <w:p w14:paraId="22320FBF" w14:textId="77777777" w:rsidR="00C635B8" w:rsidRDefault="003C0589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DC2BE2C" w14:textId="77777777" w:rsidR="00C635B8" w:rsidRDefault="00C635B8"/>
    <w:sectPr w:rsidR="00C635B8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ABBF" w14:textId="77777777" w:rsidR="00000000" w:rsidRDefault="003C0589">
      <w:pPr>
        <w:spacing w:after="0" w:line="240" w:lineRule="auto"/>
      </w:pPr>
      <w:r>
        <w:separator/>
      </w:r>
    </w:p>
  </w:endnote>
  <w:endnote w:type="continuationSeparator" w:id="0">
    <w:p w14:paraId="57D2E42F" w14:textId="77777777" w:rsidR="00000000" w:rsidRDefault="003C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A5EF" w14:textId="77777777" w:rsidR="00C635B8" w:rsidRDefault="003C0589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1F7C1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F7C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550E" w14:textId="77777777" w:rsidR="00000000" w:rsidRDefault="003C0589">
      <w:pPr>
        <w:spacing w:after="0" w:line="240" w:lineRule="auto"/>
      </w:pPr>
      <w:r>
        <w:separator/>
      </w:r>
    </w:p>
  </w:footnote>
  <w:footnote w:type="continuationSeparator" w:id="0">
    <w:p w14:paraId="722C7B45" w14:textId="77777777" w:rsidR="00000000" w:rsidRDefault="003C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1692202">
    <w:abstractNumId w:val="6"/>
  </w:num>
  <w:num w:numId="2" w16cid:durableId="2141995374">
    <w:abstractNumId w:val="4"/>
  </w:num>
  <w:num w:numId="3" w16cid:durableId="552621025">
    <w:abstractNumId w:val="3"/>
  </w:num>
  <w:num w:numId="4" w16cid:durableId="197285248">
    <w:abstractNumId w:val="7"/>
  </w:num>
  <w:num w:numId="5" w16cid:durableId="385645982">
    <w:abstractNumId w:val="5"/>
  </w:num>
  <w:num w:numId="6" w16cid:durableId="582566474">
    <w:abstractNumId w:val="8"/>
  </w:num>
  <w:num w:numId="7" w16cid:durableId="1955014273">
    <w:abstractNumId w:val="1"/>
  </w:num>
  <w:num w:numId="8" w16cid:durableId="511645522">
    <w:abstractNumId w:val="2"/>
  </w:num>
  <w:num w:numId="9" w16cid:durableId="3930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B8"/>
    <w:rsid w:val="001F7C10"/>
    <w:rsid w:val="002B178F"/>
    <w:rsid w:val="003C0589"/>
    <w:rsid w:val="006F1544"/>
    <w:rsid w:val="00C6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640C7"/>
  <w15:docId w15:val="{2A7131A2-1A39-4077-B680-37CBF0FC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2023-08-08T13:41:00Z</dcterms:created>
  <dcterms:modified xsi:type="dcterms:W3CDTF">2023-08-08T13:41:00Z</dcterms:modified>
  <cp:category/>
</cp:coreProperties>
</file>