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E" w:rsidRDefault="00DA4645">
      <w:pPr>
        <w:spacing w:after="150"/>
        <w:jc w:val="center"/>
      </w:pPr>
      <w:r>
        <w:rPr>
          <w:b/>
          <w:sz w:val="28"/>
          <w:szCs w:val="28"/>
        </w:rPr>
        <w:t>Usnesení z jednání rady č. 11/2020</w:t>
      </w:r>
    </w:p>
    <w:p w:rsidR="0071322E" w:rsidRDefault="00DA4645">
      <w:pPr>
        <w:spacing w:after="150"/>
        <w:jc w:val="center"/>
      </w:pPr>
      <w:r>
        <w:rPr>
          <w:b/>
          <w:sz w:val="28"/>
          <w:szCs w:val="28"/>
        </w:rPr>
        <w:t>městyse Březno, které se uskutečnilo dne 20. 5. 2020</w:t>
      </w:r>
    </w:p>
    <w:p w:rsidR="0071322E" w:rsidRDefault="00DA4645"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11/4/2020</w:t>
      </w:r>
      <w:r>
        <w:rPr>
          <w:sz w:val="22"/>
          <w:szCs w:val="22"/>
        </w:rPr>
        <w:t xml:space="preserve"> Rada městyse Březno schvaluje dle Nařízení Vlády ČR od 25.5.2020 pronájem prostor výčepu a sokolovny na kulturní akce.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11/7/2020</w:t>
      </w:r>
      <w:r>
        <w:rPr>
          <w:sz w:val="22"/>
          <w:szCs w:val="22"/>
        </w:rPr>
        <w:t xml:space="preserve"> Rada městyse Březno schválila Rozpočtové opatření č. 9/2020</w:t>
      </w:r>
    </w:p>
    <w:p w:rsidR="0071322E" w:rsidRDefault="00DA4645">
      <w:r>
        <w:rPr>
          <w:sz w:val="22"/>
          <w:szCs w:val="22"/>
        </w:rPr>
        <w:t>Výdaje 0 Kč</w:t>
      </w:r>
    </w:p>
    <w:p w:rsidR="0071322E" w:rsidRDefault="00DA4645">
      <w:r>
        <w:rPr>
          <w:sz w:val="22"/>
          <w:szCs w:val="22"/>
        </w:rPr>
        <w:t>Příjmy 0 Kč</w:t>
      </w:r>
    </w:p>
    <w:p w:rsidR="0071322E" w:rsidRDefault="00DA4645">
      <w:r>
        <w:rPr>
          <w:sz w:val="22"/>
          <w:szCs w:val="22"/>
        </w:rPr>
        <w:t>Rozpočtové opatření: pouze přesun výdajových položek.</w:t>
      </w:r>
    </w:p>
    <w:p w:rsidR="0071322E" w:rsidRDefault="00DA4645">
      <w:r>
        <w:rPr>
          <w:sz w:val="22"/>
          <w:szCs w:val="22"/>
        </w:rPr>
        <w:t>Rozpočet zůstává nadále schodkový.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11/8/2020</w:t>
      </w:r>
      <w:r>
        <w:rPr>
          <w:sz w:val="22"/>
          <w:szCs w:val="22"/>
        </w:rPr>
        <w:t xml:space="preserve"> Rada městyse Březno schválila firmu H-Intes na předlážd</w:t>
      </w:r>
      <w:r>
        <w:rPr>
          <w:sz w:val="22"/>
          <w:szCs w:val="22"/>
        </w:rPr>
        <w:t>ění místní komunikace ve Březně (pod zámkem k čp.7), cenová nabídka ve výši 99.772,74 Kč bez DPH (včt. DPH 120.725,02 Kč).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11/9/2020</w:t>
      </w:r>
      <w:r>
        <w:rPr>
          <w:sz w:val="22"/>
          <w:szCs w:val="22"/>
        </w:rPr>
        <w:t xml:space="preserve"> Rada městyse Březno schvaluje přijetí daru pro příspěvkovou organizaci ZŠ a MŠ Březno účelově pro oddělení MŠ - Sluníč</w:t>
      </w:r>
      <w:r>
        <w:rPr>
          <w:sz w:val="22"/>
          <w:szCs w:val="22"/>
        </w:rPr>
        <w:t>ka ve výši 4.000 Kč.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11/13/2020</w:t>
      </w:r>
      <w:r>
        <w:rPr>
          <w:sz w:val="22"/>
          <w:szCs w:val="22"/>
        </w:rPr>
        <w:t xml:space="preserve"> Rada městyse Březno schválila další nákup 1 nádoby na kovoodpad od 1.6.2020, umístění do SM k čp.100 ve Březně.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11/15/2020</w:t>
      </w:r>
      <w:r>
        <w:rPr>
          <w:sz w:val="22"/>
          <w:szCs w:val="22"/>
        </w:rPr>
        <w:t xml:space="preserve"> Rada městyse schvaluje podání žaloby na </w:t>
      </w:r>
      <w:r w:rsidR="002A34F4">
        <w:rPr>
          <w:sz w:val="22"/>
          <w:szCs w:val="22"/>
        </w:rPr>
        <w:t>vlastníka RD čp.17 ve Březně</w:t>
      </w:r>
      <w:r>
        <w:rPr>
          <w:sz w:val="22"/>
          <w:szCs w:val="22"/>
        </w:rPr>
        <w:t xml:space="preserve"> ve věci vymáhání neuhrazené po</w:t>
      </w:r>
      <w:r>
        <w:rPr>
          <w:sz w:val="22"/>
          <w:szCs w:val="22"/>
        </w:rPr>
        <w:t>hledávky ve výši 5.560 Kč.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11/16/2020</w:t>
      </w:r>
      <w:r>
        <w:rPr>
          <w:sz w:val="22"/>
          <w:szCs w:val="22"/>
        </w:rPr>
        <w:t xml:space="preserve"> Rada městyse Březno odvolává člena sportovní komise Ing. Luboše Chumlena s platností k 1.7.2020 z této funkce.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pPr>
        <w:spacing w:before="150" w:after="50"/>
      </w:pPr>
      <w:r>
        <w:rPr>
          <w:b/>
          <w:sz w:val="22"/>
          <w:szCs w:val="22"/>
        </w:rPr>
        <w:t>RM 11/14/2020</w:t>
      </w:r>
      <w:r>
        <w:rPr>
          <w:sz w:val="22"/>
          <w:szCs w:val="22"/>
        </w:rPr>
        <w:t xml:space="preserve"> Rada městyse Březno souhlasí s technickou infrastrukturou</w:t>
      </w:r>
      <w:r>
        <w:rPr>
          <w:sz w:val="22"/>
          <w:szCs w:val="22"/>
        </w:rPr>
        <w:t xml:space="preserve"> na akci: I/16 Mladá Boleslav - Martinovice.</w:t>
      </w:r>
    </w:p>
    <w:p w:rsidR="0071322E" w:rsidRDefault="00DA4645">
      <w:r>
        <w:rPr>
          <w:sz w:val="22"/>
          <w:szCs w:val="22"/>
        </w:rPr>
        <w:t xml:space="preserve"> </w:t>
      </w:r>
    </w:p>
    <w:p w:rsidR="0071322E" w:rsidRDefault="00DA4645">
      <w:r>
        <w:rPr>
          <w:sz w:val="22"/>
          <w:szCs w:val="22"/>
        </w:rPr>
        <w:t xml:space="preserve">    </w:t>
      </w:r>
    </w:p>
    <w:tbl>
      <w:tblPr>
        <w:tblW w:w="5000" w:type="pct"/>
        <w:tblInd w:w="3" w:type="dxa"/>
        <w:tblCellMar>
          <w:left w:w="10" w:type="dxa"/>
          <w:right w:w="10" w:type="dxa"/>
        </w:tblCellMar>
        <w:tblLook w:val="0000"/>
      </w:tblPr>
      <w:tblGrid>
        <w:gridCol w:w="3902"/>
        <w:gridCol w:w="5194"/>
      </w:tblGrid>
      <w:tr w:rsidR="0071322E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71322E" w:rsidRDefault="0071322E"/>
          <w:p w:rsidR="0071322E" w:rsidRDefault="0071322E"/>
          <w:p w:rsidR="0071322E" w:rsidRDefault="0071322E"/>
          <w:p w:rsidR="0071322E" w:rsidRDefault="00DA4645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71322E" w:rsidRDefault="00DA4645">
            <w:pPr>
              <w:jc w:val="right"/>
            </w:pPr>
            <w:r>
              <w:rPr>
                <w:sz w:val="22"/>
                <w:szCs w:val="22"/>
              </w:rPr>
              <w:t>Barbora Adamcová</w:t>
            </w:r>
          </w:p>
          <w:p w:rsidR="0071322E" w:rsidRDefault="00DA4645">
            <w:pPr>
              <w:jc w:val="right"/>
            </w:pPr>
            <w:r>
              <w:rPr>
                <w:sz w:val="22"/>
                <w:szCs w:val="22"/>
              </w:rPr>
              <w:t>starosta</w:t>
            </w:r>
          </w:p>
          <w:p w:rsidR="0071322E" w:rsidRDefault="0071322E">
            <w:pPr>
              <w:jc w:val="right"/>
            </w:pPr>
          </w:p>
          <w:p w:rsidR="0071322E" w:rsidRDefault="0071322E">
            <w:pPr>
              <w:jc w:val="right"/>
            </w:pPr>
          </w:p>
          <w:p w:rsidR="0071322E" w:rsidRDefault="0071322E">
            <w:pPr>
              <w:jc w:val="right"/>
            </w:pPr>
          </w:p>
          <w:p w:rsidR="0071322E" w:rsidRDefault="00DA4645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71322E" w:rsidRDefault="0071322E"/>
    <w:sectPr w:rsidR="0071322E" w:rsidSect="0071322E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45" w:rsidRDefault="00DA4645" w:rsidP="0071322E">
      <w:pPr>
        <w:spacing w:after="0" w:line="240" w:lineRule="auto"/>
      </w:pPr>
      <w:r>
        <w:separator/>
      </w:r>
    </w:p>
  </w:endnote>
  <w:endnote w:type="continuationSeparator" w:id="1">
    <w:p w:rsidR="00DA4645" w:rsidRDefault="00DA4645" w:rsidP="0071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2E" w:rsidRDefault="00DA4645">
    <w:pPr>
      <w:jc w:val="right"/>
    </w:pPr>
    <w:r>
      <w:t xml:space="preserve">  </w:t>
    </w:r>
    <w:r w:rsidR="0071322E">
      <w:fldChar w:fldCharType="begin"/>
    </w:r>
    <w:r>
      <w:instrText>PAGE</w:instrText>
    </w:r>
    <w:r w:rsidR="002A34F4">
      <w:fldChar w:fldCharType="separate"/>
    </w:r>
    <w:r w:rsidR="002A34F4">
      <w:rPr>
        <w:noProof/>
      </w:rPr>
      <w:t>1</w:t>
    </w:r>
    <w:r w:rsidR="0071322E">
      <w:fldChar w:fldCharType="end"/>
    </w:r>
    <w:r>
      <w:t>/</w:t>
    </w:r>
    <w:r w:rsidR="0071322E">
      <w:fldChar w:fldCharType="begin"/>
    </w:r>
    <w:r>
      <w:instrText>NUMPAGES</w:instrText>
    </w:r>
    <w:r w:rsidR="002A34F4">
      <w:fldChar w:fldCharType="separate"/>
    </w:r>
    <w:r w:rsidR="002A34F4">
      <w:rPr>
        <w:noProof/>
      </w:rPr>
      <w:t>2</w:t>
    </w:r>
    <w:r w:rsidR="0071322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45" w:rsidRDefault="00DA4645" w:rsidP="0071322E">
      <w:pPr>
        <w:spacing w:after="0" w:line="240" w:lineRule="auto"/>
      </w:pPr>
      <w:r>
        <w:separator/>
      </w:r>
    </w:p>
  </w:footnote>
  <w:footnote w:type="continuationSeparator" w:id="1">
    <w:p w:rsidR="00DA4645" w:rsidRDefault="00DA4645" w:rsidP="00713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2E"/>
    <w:rsid w:val="002A34F4"/>
    <w:rsid w:val="0071322E"/>
    <w:rsid w:val="00D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1322E"/>
    <w:pPr>
      <w:spacing w:after="200" w:line="276" w:lineRule="auto"/>
    </w:pPr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dana</cp:lastModifiedBy>
  <cp:revision>2</cp:revision>
  <dcterms:created xsi:type="dcterms:W3CDTF">2020-08-30T09:58:00Z</dcterms:created>
  <dcterms:modified xsi:type="dcterms:W3CDTF">2020-08-30T10:00:00Z</dcterms:modified>
  <cp:category/>
</cp:coreProperties>
</file>