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1884" w14:textId="77777777" w:rsidR="00BD7C51" w:rsidRPr="00BD7C51" w:rsidRDefault="00BD7C51" w:rsidP="00BD7C51">
      <w:pPr>
        <w:pStyle w:val="Bezmezer"/>
        <w:jc w:val="center"/>
        <w:rPr>
          <w:b/>
          <w:bCs/>
          <w:sz w:val="24"/>
          <w:szCs w:val="24"/>
        </w:rPr>
      </w:pPr>
      <w:r w:rsidRPr="00BD7C51">
        <w:rPr>
          <w:b/>
          <w:bCs/>
          <w:sz w:val="24"/>
          <w:szCs w:val="24"/>
        </w:rPr>
        <w:t>Usnesení z jednání rady č. 2/2022</w:t>
      </w:r>
    </w:p>
    <w:p w14:paraId="06E45BF8" w14:textId="77777777" w:rsidR="00BD7C51" w:rsidRPr="00BD7C51" w:rsidRDefault="00BD7C51" w:rsidP="00BD7C51">
      <w:pPr>
        <w:pStyle w:val="Bezmezer"/>
        <w:jc w:val="center"/>
        <w:rPr>
          <w:b/>
          <w:bCs/>
          <w:sz w:val="24"/>
          <w:szCs w:val="24"/>
        </w:rPr>
      </w:pPr>
      <w:r w:rsidRPr="00BD7C51">
        <w:rPr>
          <w:b/>
          <w:bCs/>
          <w:sz w:val="24"/>
          <w:szCs w:val="24"/>
        </w:rPr>
        <w:t>městyse Březno, které se uskutečnilo dne 19. 1. 2022</w:t>
      </w:r>
    </w:p>
    <w:p w14:paraId="01A8EEAC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  <w:u w:val="single"/>
        </w:rPr>
        <w:t xml:space="preserve"> Rada městyse schvaluje: </w:t>
      </w:r>
      <w:r>
        <w:rPr>
          <w:sz w:val="22"/>
          <w:szCs w:val="22"/>
        </w:rPr>
        <w:t xml:space="preserve"> </w:t>
      </w:r>
    </w:p>
    <w:p w14:paraId="48D8EB17" w14:textId="77777777" w:rsidR="00BD7C51" w:rsidRDefault="00BD7C51" w:rsidP="00BD7C51">
      <w:pPr>
        <w:pStyle w:val="Bezmezer"/>
        <w:jc w:val="both"/>
      </w:pPr>
    </w:p>
    <w:p w14:paraId="44BFAA72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usnesení č. RM 2/4/1/2022</w:t>
      </w:r>
    </w:p>
    <w:p w14:paraId="07FABB99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 xml:space="preserve">Rada Městyse Březno schválila příspěvek ve výši 500,- Kč na rok 2022 pro Včelařský spolek pro Mladou Boleslav a okolí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</w:t>
      </w:r>
    </w:p>
    <w:p w14:paraId="38FB8A70" w14:textId="77777777" w:rsidR="00BD7C51" w:rsidRDefault="00BD7C51" w:rsidP="00BD7C51">
      <w:pPr>
        <w:pStyle w:val="Bezmezer"/>
        <w:jc w:val="both"/>
      </w:pPr>
    </w:p>
    <w:p w14:paraId="24FACAD3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Příspěvek již zahrnut ve schváleném rozpočtu na rok 2022.</w:t>
      </w:r>
    </w:p>
    <w:p w14:paraId="4443B5DA" w14:textId="77777777" w:rsidR="00BD7C51" w:rsidRDefault="00BD7C51" w:rsidP="00BD7C51">
      <w:pPr>
        <w:pStyle w:val="Bezmezer"/>
        <w:jc w:val="both"/>
      </w:pPr>
    </w:p>
    <w:p w14:paraId="74A444AF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usnesení č. RM 2/10/1/2022</w:t>
      </w:r>
    </w:p>
    <w:p w14:paraId="5CEBDB45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Rada městyse schvaluje pronájem plochy pod hřištěm ZŠ (spodní hřiště) za účelem konání závodů RC auto 25.6.2022.</w:t>
      </w:r>
    </w:p>
    <w:p w14:paraId="5F47BCE8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Cena pronájmu je stanovená 600 Kč</w:t>
      </w:r>
    </w:p>
    <w:p w14:paraId="5E26FE20" w14:textId="77777777" w:rsidR="00BD7C51" w:rsidRDefault="00BD7C51" w:rsidP="00BD7C51">
      <w:pPr>
        <w:pStyle w:val="Bezmezer"/>
        <w:jc w:val="both"/>
      </w:pPr>
    </w:p>
    <w:p w14:paraId="18EFF668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usnesení č. RM 2/16/1/2022</w:t>
      </w:r>
    </w:p>
    <w:p w14:paraId="48CCB305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Rada městyse Březno schvaluje Rozpočtové opatření č. 1/2022:</w:t>
      </w:r>
    </w:p>
    <w:p w14:paraId="6FFCAC57" w14:textId="77777777" w:rsidR="00BD7C51" w:rsidRDefault="00BD7C51" w:rsidP="00BD7C51">
      <w:pPr>
        <w:pStyle w:val="Bezmezer"/>
        <w:jc w:val="both"/>
      </w:pPr>
    </w:p>
    <w:p w14:paraId="4B6C8A87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- výdaje celkem 145 000 Kč,</w:t>
      </w:r>
    </w:p>
    <w:p w14:paraId="1E0B3FE0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- financování celkem 145 000 Kč.</w:t>
      </w:r>
    </w:p>
    <w:p w14:paraId="309E3E41" w14:textId="77777777" w:rsidR="00BD7C51" w:rsidRDefault="00BD7C51" w:rsidP="00BD7C51">
      <w:pPr>
        <w:pStyle w:val="Bezmezer"/>
        <w:jc w:val="both"/>
      </w:pPr>
    </w:p>
    <w:p w14:paraId="41C72133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Rozpočet zůstává i nadále přebytkový.</w:t>
      </w:r>
    </w:p>
    <w:p w14:paraId="0F517659" w14:textId="77777777" w:rsidR="00BD7C51" w:rsidRDefault="00BD7C51" w:rsidP="00BD7C51">
      <w:pPr>
        <w:pStyle w:val="Bezmezer"/>
        <w:jc w:val="both"/>
      </w:pPr>
    </w:p>
    <w:p w14:paraId="4335FF7C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  <w:u w:val="single"/>
        </w:rPr>
        <w:t xml:space="preserve"> Rada městyse souhlasí: </w:t>
      </w:r>
      <w:r>
        <w:rPr>
          <w:sz w:val="22"/>
          <w:szCs w:val="22"/>
        </w:rPr>
        <w:t xml:space="preserve"> </w:t>
      </w:r>
    </w:p>
    <w:p w14:paraId="09971902" w14:textId="77777777" w:rsidR="00BD7C51" w:rsidRDefault="00BD7C51" w:rsidP="00BD7C51">
      <w:pPr>
        <w:pStyle w:val="Bezmezer"/>
        <w:jc w:val="both"/>
      </w:pPr>
    </w:p>
    <w:p w14:paraId="04A716DB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usnesení č. RM 2/3/1/2022</w:t>
      </w:r>
    </w:p>
    <w:p w14:paraId="19247AB8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Rada městyse Březno souhlasí s odškodněním p. Zdeňky Jonášové, bytem Březno čp. 100 (nahlášená škodní událost č. 4223000655) za úraz, ke kterému došlo dne 23. prosince 2021 - pád na chodníku č.p. 97, který je majetkem Městyse Březno a v době úrazu nebyl ošetřen posypem proti uklouznutí.</w:t>
      </w:r>
    </w:p>
    <w:p w14:paraId="2784B04C" w14:textId="77777777" w:rsidR="00BD7C51" w:rsidRDefault="00BD7C51" w:rsidP="00BD7C51">
      <w:pPr>
        <w:pStyle w:val="Bezmezer"/>
        <w:jc w:val="both"/>
      </w:pPr>
    </w:p>
    <w:p w14:paraId="286C2A14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usnesení č. RM 2/9/1/2022</w:t>
      </w:r>
    </w:p>
    <w:p w14:paraId="58970C45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Rada městyse Březno souhlasí se zrušením autobusové zastávky "Židněves, k nádraží" a místo této zavést do jízdního řádu autobusových linek pouze zastávku "Židněves".</w:t>
      </w:r>
    </w:p>
    <w:p w14:paraId="35BE8617" w14:textId="77777777" w:rsidR="00BD7C51" w:rsidRDefault="00BD7C51" w:rsidP="00BD7C51">
      <w:pPr>
        <w:pStyle w:val="Bezmezer"/>
        <w:jc w:val="both"/>
      </w:pPr>
    </w:p>
    <w:p w14:paraId="692ADDB8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usnesení č. RM 2/11/1/2022</w:t>
      </w:r>
    </w:p>
    <w:p w14:paraId="2C88D2FB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 xml:space="preserve">Rada městyse Březno souhlasí s předloženým ročním vyúčtování provozních nákladů kanalizace a ČOV Březno a uvolněním finančních prostředků z faktury č. 22010001 provozovatele VHS RT s.r.o. ve výši 50% ve splatnosti faktury, tzn. 24. ledna 2022 a doplatek zaslat po obdržení všech dokumentů v rámci vyrovnání a vyúčtování s provozovatelem do </w:t>
      </w:r>
      <w:proofErr w:type="gramStart"/>
      <w:r>
        <w:rPr>
          <w:sz w:val="22"/>
          <w:szCs w:val="22"/>
        </w:rPr>
        <w:t>31.12.2021,tj.</w:t>
      </w:r>
      <w:proofErr w:type="gramEnd"/>
      <w:r>
        <w:rPr>
          <w:sz w:val="22"/>
          <w:szCs w:val="22"/>
        </w:rPr>
        <w:t xml:space="preserve"> 31.1.2022.</w:t>
      </w:r>
    </w:p>
    <w:p w14:paraId="1812B9AF" w14:textId="77777777" w:rsidR="00BD7C51" w:rsidRDefault="00BD7C51" w:rsidP="00BD7C51">
      <w:pPr>
        <w:pStyle w:val="Bezmezer"/>
        <w:jc w:val="both"/>
      </w:pPr>
    </w:p>
    <w:p w14:paraId="216A2187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usnesení č. RM 2/15/1/2022</w:t>
      </w:r>
    </w:p>
    <w:p w14:paraId="7F94FF4C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 xml:space="preserve">Rada městyse Březno souhlasí s žádostí p. Mazura o přechodném užívání pěší cesty městyse Březno par. č. 1043/2 k průjezdu vozidel se stavebním materiálem na par. č. 24/3 za podmínky uzavření smluvního vztahu, ve kterém budou stanoveny podmínky. </w:t>
      </w:r>
    </w:p>
    <w:p w14:paraId="1212FCD9" w14:textId="77777777" w:rsidR="00BD7C51" w:rsidRDefault="00BD7C51" w:rsidP="00BD7C51">
      <w:pPr>
        <w:pStyle w:val="Bezmezer"/>
        <w:jc w:val="both"/>
      </w:pPr>
    </w:p>
    <w:p w14:paraId="7D7ADC95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  <w:u w:val="single"/>
        </w:rPr>
        <w:t xml:space="preserve"> Rada městyse nesouhlasí: </w:t>
      </w:r>
      <w:r>
        <w:rPr>
          <w:sz w:val="22"/>
          <w:szCs w:val="22"/>
        </w:rPr>
        <w:t xml:space="preserve"> </w:t>
      </w:r>
    </w:p>
    <w:p w14:paraId="6D6D3278" w14:textId="77777777" w:rsidR="00BD7C51" w:rsidRDefault="00BD7C51" w:rsidP="00BD7C51">
      <w:pPr>
        <w:pStyle w:val="Bezmezer"/>
        <w:jc w:val="both"/>
      </w:pPr>
    </w:p>
    <w:p w14:paraId="113606A1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usnesení č. RM 2/8/1/2022</w:t>
      </w:r>
    </w:p>
    <w:p w14:paraId="60A90AA7" w14:textId="77777777" w:rsidR="00BD7C51" w:rsidRDefault="00BD7C51" w:rsidP="00BD7C51">
      <w:pPr>
        <w:pStyle w:val="Bezmezer"/>
        <w:jc w:val="both"/>
      </w:pPr>
      <w:r>
        <w:rPr>
          <w:sz w:val="22"/>
          <w:szCs w:val="22"/>
        </w:rPr>
        <w:t>Rada městyse nesouhlasí s vypouštěním přečištěných odpadních vod z domácí ČOV do požární nádrže Dolánky.</w:t>
      </w:r>
    </w:p>
    <w:p w14:paraId="39AEEE97" w14:textId="77777777" w:rsidR="00DB5D2C" w:rsidRDefault="00DB5D2C" w:rsidP="00BD7C51">
      <w:pPr>
        <w:pStyle w:val="Bezmezer"/>
        <w:jc w:val="both"/>
      </w:pPr>
    </w:p>
    <w:sectPr w:rsidR="00DB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C5"/>
    <w:rsid w:val="00033AC5"/>
    <w:rsid w:val="00BD7C51"/>
    <w:rsid w:val="00D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256B3-5B44-4542-9FAD-73DC66ED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C51"/>
    <w:pPr>
      <w:spacing w:line="256" w:lineRule="auto"/>
    </w:pPr>
    <w:rPr>
      <w:rFonts w:ascii="Arial" w:eastAsia="Arial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7C51"/>
    <w:pPr>
      <w:spacing w:after="0" w:line="240" w:lineRule="auto"/>
    </w:pPr>
    <w:rPr>
      <w:rFonts w:ascii="Arial" w:eastAsia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Valenta</dc:creator>
  <cp:keywords/>
  <dc:description/>
  <cp:lastModifiedBy>Zbyněk Valenta</cp:lastModifiedBy>
  <cp:revision>2</cp:revision>
  <dcterms:created xsi:type="dcterms:W3CDTF">2022-05-02T12:17:00Z</dcterms:created>
  <dcterms:modified xsi:type="dcterms:W3CDTF">2022-05-02T12:18:00Z</dcterms:modified>
</cp:coreProperties>
</file>