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0F07" w14:textId="77777777" w:rsidR="00301368" w:rsidRPr="00301368" w:rsidRDefault="00301368" w:rsidP="00301368">
      <w:pPr>
        <w:pStyle w:val="Bezmezer"/>
        <w:jc w:val="center"/>
        <w:rPr>
          <w:b/>
          <w:bCs/>
        </w:rPr>
      </w:pPr>
      <w:r w:rsidRPr="00301368">
        <w:rPr>
          <w:b/>
          <w:bCs/>
        </w:rPr>
        <w:t>Usnesení z jednání rady č. 10/2022</w:t>
      </w:r>
    </w:p>
    <w:p w14:paraId="4A805470" w14:textId="77777777" w:rsidR="00301368" w:rsidRPr="00301368" w:rsidRDefault="00301368" w:rsidP="00301368">
      <w:pPr>
        <w:pStyle w:val="Bezmezer"/>
        <w:jc w:val="center"/>
        <w:rPr>
          <w:b/>
          <w:bCs/>
        </w:rPr>
      </w:pPr>
      <w:r w:rsidRPr="00301368">
        <w:rPr>
          <w:b/>
          <w:bCs/>
        </w:rPr>
        <w:t>městyse Březno, které se uskutečnilo dne 11. 5. 2022</w:t>
      </w:r>
    </w:p>
    <w:p w14:paraId="38341ECF" w14:textId="77777777" w:rsidR="00301368" w:rsidRDefault="00301368" w:rsidP="00301368">
      <w:pPr>
        <w:pStyle w:val="Bezmezer"/>
      </w:pPr>
      <w:r>
        <w:t xml:space="preserve"> Rada městyse schvaluje:  </w:t>
      </w:r>
    </w:p>
    <w:p w14:paraId="428EC809" w14:textId="77777777" w:rsidR="00301368" w:rsidRDefault="00301368" w:rsidP="00301368">
      <w:pPr>
        <w:pStyle w:val="Bezmezer"/>
      </w:pPr>
    </w:p>
    <w:p w14:paraId="7A9CDD21" w14:textId="77777777" w:rsidR="00301368" w:rsidRDefault="00301368" w:rsidP="00301368">
      <w:pPr>
        <w:pStyle w:val="Bezmezer"/>
      </w:pPr>
      <w:r>
        <w:rPr>
          <w:b/>
        </w:rPr>
        <w:t>usnesení č. RM 10/1/1/2022</w:t>
      </w:r>
    </w:p>
    <w:p w14:paraId="6EDC2F59" w14:textId="77777777" w:rsidR="00301368" w:rsidRDefault="00301368" w:rsidP="00301368">
      <w:pPr>
        <w:pStyle w:val="Bezmezer"/>
      </w:pPr>
      <w:r>
        <w:t>Rada městyse Březno schvaluje potvrzení Kalkulačního listu, který aktualizuje ceny služeb v rámci Pečovatelské služby města Mladá Boleslav.</w:t>
      </w:r>
    </w:p>
    <w:p w14:paraId="70B74151" w14:textId="77777777" w:rsidR="00FF2A4D" w:rsidRDefault="00FF2A4D" w:rsidP="00301368">
      <w:pPr>
        <w:pStyle w:val="Bezmezer"/>
      </w:pPr>
    </w:p>
    <w:p w14:paraId="078EB892" w14:textId="7DF66615" w:rsidR="00301368" w:rsidRDefault="00301368" w:rsidP="00301368">
      <w:pPr>
        <w:pStyle w:val="Bezmezer"/>
      </w:pPr>
      <w:r>
        <w:rPr>
          <w:b/>
        </w:rPr>
        <w:t>usnesení č. RM 10/3/2/2022</w:t>
      </w:r>
    </w:p>
    <w:p w14:paraId="094B7549" w14:textId="77777777" w:rsidR="00301368" w:rsidRDefault="00301368" w:rsidP="00301368">
      <w:pPr>
        <w:pStyle w:val="Bezmezer"/>
      </w:pPr>
      <w:r>
        <w:t>Rada městyse na základě závěrů Výběrové komise zadává veřejnou zakázku malého rozsahu "Nákup sekacího stroje pro údržbu zeleně v obci" firmě AGROZETCENTRUM Mladá Boleslav s.r.o.</w:t>
      </w:r>
    </w:p>
    <w:p w14:paraId="2EDF267F" w14:textId="77777777" w:rsidR="00301368" w:rsidRDefault="00301368" w:rsidP="00301368">
      <w:pPr>
        <w:pStyle w:val="Bezmezer"/>
      </w:pPr>
    </w:p>
    <w:p w14:paraId="41D499B9" w14:textId="77777777" w:rsidR="00301368" w:rsidRDefault="00301368" w:rsidP="00301368">
      <w:pPr>
        <w:pStyle w:val="Bezmezer"/>
      </w:pPr>
      <w:r>
        <w:rPr>
          <w:b/>
        </w:rPr>
        <w:t>usnesení č. RM 10/5/1/2022</w:t>
      </w:r>
    </w:p>
    <w:p w14:paraId="141A21E8" w14:textId="77777777" w:rsidR="00301368" w:rsidRDefault="00301368" w:rsidP="00301368">
      <w:pPr>
        <w:pStyle w:val="Bezmezer"/>
      </w:pPr>
      <w:r>
        <w:t>Rada městyse Březno schvaluje Interní směrnici č. 2/2022 Městyse Březno "Organizace pro zadávání veřejných zakázek malého rozsahu".</w:t>
      </w:r>
    </w:p>
    <w:p w14:paraId="499370A3" w14:textId="77777777" w:rsidR="00301368" w:rsidRDefault="00301368" w:rsidP="00301368">
      <w:pPr>
        <w:pStyle w:val="Bezmezer"/>
      </w:pPr>
    </w:p>
    <w:p w14:paraId="3854EF43" w14:textId="77777777" w:rsidR="00301368" w:rsidRDefault="00301368" w:rsidP="00301368">
      <w:pPr>
        <w:pStyle w:val="Bezmezer"/>
      </w:pPr>
      <w:r>
        <w:rPr>
          <w:b/>
        </w:rPr>
        <w:t>usnesení č. RM 10/6/1/2022</w:t>
      </w:r>
    </w:p>
    <w:p w14:paraId="2D6BB336" w14:textId="77777777" w:rsidR="00301368" w:rsidRDefault="00301368" w:rsidP="00301368">
      <w:pPr>
        <w:pStyle w:val="Bezmezer"/>
      </w:pPr>
      <w:r>
        <w:t>Rada městyse Březno schvaluje přijetí daru do příjmu příspěvkové organizace ZŠ a MŠ Březno účelově pro oddělení:</w:t>
      </w:r>
    </w:p>
    <w:p w14:paraId="17C6D83D" w14:textId="77777777" w:rsidR="00301368" w:rsidRDefault="00301368" w:rsidP="00301368">
      <w:pPr>
        <w:pStyle w:val="Bezmezer"/>
      </w:pPr>
      <w:r>
        <w:t>- MŠ Sluníčka ve výši 4 000 Kč</w:t>
      </w:r>
    </w:p>
    <w:p w14:paraId="426269C9" w14:textId="77777777" w:rsidR="00301368" w:rsidRDefault="00301368" w:rsidP="00301368">
      <w:pPr>
        <w:pStyle w:val="Bezmezer"/>
      </w:pPr>
      <w:r>
        <w:t>- ZŠ třída 2. B ve výši 4 000 Kč.</w:t>
      </w:r>
    </w:p>
    <w:p w14:paraId="548124C0" w14:textId="77777777" w:rsidR="00301368" w:rsidRDefault="00301368" w:rsidP="00301368">
      <w:pPr>
        <w:pStyle w:val="Bezmezer"/>
      </w:pPr>
    </w:p>
    <w:p w14:paraId="796BC6B1" w14:textId="77777777" w:rsidR="00301368" w:rsidRDefault="00301368" w:rsidP="00301368">
      <w:pPr>
        <w:pStyle w:val="Bezmezer"/>
      </w:pPr>
      <w:r>
        <w:t xml:space="preserve"> Rada městyse souhlasí:  </w:t>
      </w:r>
    </w:p>
    <w:p w14:paraId="36B2788D" w14:textId="77777777" w:rsidR="00301368" w:rsidRDefault="00301368" w:rsidP="00301368">
      <w:pPr>
        <w:pStyle w:val="Bezmezer"/>
      </w:pPr>
    </w:p>
    <w:p w14:paraId="77C783A0" w14:textId="77777777" w:rsidR="00301368" w:rsidRDefault="00301368" w:rsidP="00301368">
      <w:pPr>
        <w:pStyle w:val="Bezmezer"/>
      </w:pPr>
      <w:r>
        <w:rPr>
          <w:b/>
        </w:rPr>
        <w:t>usnesení č. RM 10/10/1/2022</w:t>
      </w:r>
    </w:p>
    <w:p w14:paraId="3C117920" w14:textId="77777777" w:rsidR="00301368" w:rsidRDefault="00301368" w:rsidP="00301368">
      <w:pPr>
        <w:pStyle w:val="Bezmezer"/>
      </w:pPr>
      <w:r>
        <w:t>Rada městyse Březno souhlasí s prodloužením pracovní smlouvy p. Jany Heinzové od 4.5.2022 na dobu neurčitou, pracovní úvazek (8hodin/denně) a platové podmínky se nemění.</w:t>
      </w:r>
    </w:p>
    <w:p w14:paraId="05609EF7" w14:textId="77777777" w:rsidR="00301368" w:rsidRDefault="00301368" w:rsidP="00301368">
      <w:pPr>
        <w:pStyle w:val="Bezmezer"/>
      </w:pPr>
      <w:r>
        <w:t>Bude uzavřen Dodatek k pracovní smlouvě s platností od 4.5.2022.</w:t>
      </w:r>
    </w:p>
    <w:p w14:paraId="66BF1124" w14:textId="77777777" w:rsidR="00301368" w:rsidRDefault="00301368" w:rsidP="00301368">
      <w:pPr>
        <w:pStyle w:val="Bezmezer"/>
      </w:pPr>
    </w:p>
    <w:p w14:paraId="4B0180BF" w14:textId="77777777" w:rsidR="00301368" w:rsidRDefault="00301368" w:rsidP="00301368">
      <w:pPr>
        <w:pStyle w:val="Bezmezer"/>
      </w:pPr>
      <w:r>
        <w:rPr>
          <w:b/>
        </w:rPr>
        <w:t>usnesení č. RM 10/11/1/2022</w:t>
      </w:r>
    </w:p>
    <w:p w14:paraId="13B50418" w14:textId="77777777" w:rsidR="00301368" w:rsidRDefault="00301368" w:rsidP="00301368">
      <w:pPr>
        <w:pStyle w:val="Bezmezer"/>
      </w:pPr>
      <w:r>
        <w:t>Rada městyse Březno souhlasí s projektovou dokumentací SO 03 Vodovod pro lokalitu Z8a, v k.ú. Březno u Mladé Boleslavi.</w:t>
      </w:r>
    </w:p>
    <w:p w14:paraId="226AC4FE" w14:textId="77777777" w:rsidR="00301368" w:rsidRDefault="00301368" w:rsidP="00301368">
      <w:pPr>
        <w:pStyle w:val="Bezmezer"/>
      </w:pPr>
    </w:p>
    <w:p w14:paraId="7514078E" w14:textId="77777777" w:rsidR="00301368" w:rsidRDefault="00301368" w:rsidP="00301368">
      <w:pPr>
        <w:pStyle w:val="Bezmezer"/>
      </w:pPr>
      <w:r>
        <w:rPr>
          <w:b/>
        </w:rPr>
        <w:t>usnesení č. RM 10/11/2/2022</w:t>
      </w:r>
    </w:p>
    <w:p w14:paraId="1C72D723" w14:textId="77777777" w:rsidR="00301368" w:rsidRDefault="00301368" w:rsidP="00301368">
      <w:pPr>
        <w:pStyle w:val="Bezmezer"/>
      </w:pPr>
      <w:r>
        <w:t>Rada městyse Březno požaduje opravení projektové dokumentace SO 02 kanalizace splašková takto:</w:t>
      </w:r>
    </w:p>
    <w:p w14:paraId="7CB419A0" w14:textId="77777777" w:rsidR="00301368" w:rsidRDefault="00301368" w:rsidP="00301368">
      <w:pPr>
        <w:pStyle w:val="Bezmezer"/>
      </w:pPr>
      <w:r>
        <w:t xml:space="preserve">- v domovní čerpací šachtě zvětšit akumulační prostor tak, že spodní hrana </w:t>
      </w:r>
      <w:proofErr w:type="spellStart"/>
      <w:r>
        <w:t>nátokové</w:t>
      </w:r>
      <w:proofErr w:type="spellEnd"/>
      <w:r>
        <w:t xml:space="preserve"> trubky bude minimálně 120 cm ode dna šachty.</w:t>
      </w:r>
    </w:p>
    <w:p w14:paraId="24480D02" w14:textId="77777777" w:rsidR="00301368" w:rsidRDefault="00301368" w:rsidP="00301368">
      <w:pPr>
        <w:pStyle w:val="Bezmezer"/>
      </w:pPr>
      <w:r>
        <w:t>Po opravení projektové dokumentace SO 02 kanalizace splašková dle výše uvedeného požadavku Rada městyse Březno s projektovou dokumentací souhlasí.</w:t>
      </w:r>
    </w:p>
    <w:p w14:paraId="7B27BF31" w14:textId="77777777" w:rsidR="00301368" w:rsidRDefault="00301368" w:rsidP="00301368">
      <w:pPr>
        <w:pStyle w:val="Bezmezer"/>
      </w:pPr>
    </w:p>
    <w:p w14:paraId="3EDEC738" w14:textId="77777777" w:rsidR="00301368" w:rsidRDefault="00301368" w:rsidP="00301368">
      <w:pPr>
        <w:pStyle w:val="Bezmezer"/>
      </w:pPr>
      <w:r>
        <w:t xml:space="preserve"> Rada městyse nesouhlasí:  </w:t>
      </w:r>
    </w:p>
    <w:p w14:paraId="038D721C" w14:textId="77777777" w:rsidR="00301368" w:rsidRDefault="00301368" w:rsidP="00301368">
      <w:pPr>
        <w:pStyle w:val="Bezmezer"/>
      </w:pPr>
    </w:p>
    <w:p w14:paraId="645F4994" w14:textId="77777777" w:rsidR="00301368" w:rsidRDefault="00301368" w:rsidP="00301368">
      <w:pPr>
        <w:pStyle w:val="Bezmezer"/>
      </w:pPr>
      <w:r>
        <w:rPr>
          <w:b/>
        </w:rPr>
        <w:t>usnesení č. RM 10/2/1/2022</w:t>
      </w:r>
    </w:p>
    <w:p w14:paraId="36968F74" w14:textId="77777777" w:rsidR="00301368" w:rsidRDefault="00301368" w:rsidP="00301368">
      <w:pPr>
        <w:pStyle w:val="Bezmezer"/>
      </w:pPr>
      <w:r>
        <w:t>Rada městyse Březno nesouhlasí s prodejem dlažby p. Cepkovi, doporučuje chodníkovou dlažbu využít na zpevnění ploch v obci.</w:t>
      </w:r>
    </w:p>
    <w:p w14:paraId="490A2311" w14:textId="77777777" w:rsidR="00301368" w:rsidRDefault="00301368" w:rsidP="00301368">
      <w:pPr>
        <w:pStyle w:val="Bezmezer"/>
      </w:pPr>
    </w:p>
    <w:p w14:paraId="24F0196C" w14:textId="77777777" w:rsidR="00301368" w:rsidRDefault="00301368" w:rsidP="00301368">
      <w:pPr>
        <w:pStyle w:val="Bezmezer"/>
      </w:pPr>
      <w:r>
        <w:rPr>
          <w:b/>
        </w:rPr>
        <w:t>usnesení č. RM 10/4/1/2022</w:t>
      </w:r>
    </w:p>
    <w:p w14:paraId="2A0BFA56" w14:textId="77777777" w:rsidR="00301368" w:rsidRDefault="00301368" w:rsidP="00301368">
      <w:pPr>
        <w:pStyle w:val="Bezmezer"/>
      </w:pPr>
      <w:r>
        <w:t xml:space="preserve">Rada městyse Březno nesouhlasí s poskytnutím finančního daru p. Břetislavu </w:t>
      </w:r>
      <w:proofErr w:type="spellStart"/>
      <w:r>
        <w:t>Kerdovi</w:t>
      </w:r>
      <w:proofErr w:type="spellEnd"/>
      <w:r>
        <w:t xml:space="preserve">. Nejedná se o okamžitou jednorázovou pomoc (z důvodu požáru, vytopení či jiného přírodního živlu), a proto rada městyse doporučuje využít pomoci existence nástrojů hmotné nouze, kterou lze žádat na příslušných úřadech. </w:t>
      </w:r>
    </w:p>
    <w:p w14:paraId="288F6E44" w14:textId="77777777" w:rsidR="00301368" w:rsidRDefault="00301368" w:rsidP="00301368">
      <w:pPr>
        <w:pStyle w:val="Bezmezer"/>
      </w:pPr>
    </w:p>
    <w:p w14:paraId="2185E2F3" w14:textId="77777777" w:rsidR="00301368" w:rsidRDefault="00301368" w:rsidP="00301368">
      <w:pPr>
        <w:pStyle w:val="Bezmezer"/>
      </w:pPr>
      <w:r>
        <w:t xml:space="preserve"> Rada městyse revokuje:  </w:t>
      </w:r>
    </w:p>
    <w:p w14:paraId="28603941" w14:textId="77777777" w:rsidR="00301368" w:rsidRDefault="00301368" w:rsidP="00301368">
      <w:pPr>
        <w:pStyle w:val="Bezmezer"/>
      </w:pPr>
    </w:p>
    <w:p w14:paraId="0E813634" w14:textId="77777777" w:rsidR="00301368" w:rsidRDefault="00301368" w:rsidP="00301368">
      <w:pPr>
        <w:pStyle w:val="Bezmezer"/>
      </w:pPr>
      <w:r>
        <w:rPr>
          <w:b/>
        </w:rPr>
        <w:t>usnesení č. RM 10/17/2/2022</w:t>
      </w:r>
    </w:p>
    <w:p w14:paraId="0E09163A" w14:textId="77777777" w:rsidR="00301368" w:rsidRDefault="00301368" w:rsidP="00301368">
      <w:pPr>
        <w:pStyle w:val="Bezmezer"/>
      </w:pPr>
      <w:r>
        <w:t>Rada městyse Březno revokuje rozhodnutí Rady ze dne 30.3.2022 č. RM 7/12/1/2022.</w:t>
      </w:r>
    </w:p>
    <w:p w14:paraId="0DA65E6E" w14:textId="77777777" w:rsidR="00301368" w:rsidRDefault="00301368" w:rsidP="00301368">
      <w:pPr>
        <w:pStyle w:val="Bezmezer"/>
      </w:pPr>
      <w:r>
        <w:t>Vyúčtování autorského dozoru Hlaváček-Architekti s.r.o.</w:t>
      </w:r>
    </w:p>
    <w:p w14:paraId="42814DA5" w14:textId="77777777" w:rsidR="00301368" w:rsidRDefault="00301368" w:rsidP="00301368">
      <w:pPr>
        <w:pStyle w:val="Bezmezer"/>
      </w:pPr>
    </w:p>
    <w:p w14:paraId="758C88CE" w14:textId="77777777" w:rsidR="00301368" w:rsidRDefault="00301368" w:rsidP="00301368">
      <w:pPr>
        <w:pStyle w:val="Bezmezer"/>
      </w:pPr>
      <w:r>
        <w:t xml:space="preserve"> Rada městyse rozhoduje:  </w:t>
      </w:r>
    </w:p>
    <w:p w14:paraId="2B694D2F" w14:textId="77777777" w:rsidR="00301368" w:rsidRDefault="00301368" w:rsidP="00301368">
      <w:pPr>
        <w:pStyle w:val="Bezmezer"/>
      </w:pPr>
    </w:p>
    <w:p w14:paraId="01C2D1C7" w14:textId="77777777" w:rsidR="00301368" w:rsidRDefault="00301368" w:rsidP="00301368">
      <w:pPr>
        <w:pStyle w:val="Bezmezer"/>
      </w:pPr>
      <w:r>
        <w:rPr>
          <w:b/>
        </w:rPr>
        <w:lastRenderedPageBreak/>
        <w:t>usnesení č. RM 10/3/1/2022</w:t>
      </w:r>
    </w:p>
    <w:p w14:paraId="29F680A2" w14:textId="77777777" w:rsidR="00301368" w:rsidRDefault="00301368" w:rsidP="00301368">
      <w:pPr>
        <w:pStyle w:val="Bezmezer"/>
      </w:pPr>
      <w:r>
        <w:t>Výběrová komise rozhodla o výběru nejvýhodnější nabídky na zakázku malého rozsahu "Nákup sekacího stroje na údržbu zeleně v obci".</w:t>
      </w:r>
    </w:p>
    <w:p w14:paraId="70B18950" w14:textId="77777777" w:rsidR="00301368" w:rsidRDefault="00301368" w:rsidP="00301368">
      <w:pPr>
        <w:pStyle w:val="Bezmezer"/>
      </w:pPr>
    </w:p>
    <w:p w14:paraId="65EDB753" w14:textId="77777777" w:rsidR="00301368" w:rsidRDefault="00301368" w:rsidP="00301368">
      <w:pPr>
        <w:pStyle w:val="Bezmezer"/>
      </w:pPr>
      <w:r>
        <w:rPr>
          <w:b/>
        </w:rPr>
        <w:t>usnesení č. RM 10/17/1/2022</w:t>
      </w:r>
    </w:p>
    <w:p w14:paraId="6B9ECF54" w14:textId="77777777" w:rsidR="00301368" w:rsidRDefault="00301368" w:rsidP="00301368">
      <w:pPr>
        <w:pStyle w:val="Bezmezer"/>
      </w:pPr>
      <w:r>
        <w:t>Rada městyse Březno rozhodla:</w:t>
      </w:r>
    </w:p>
    <w:p w14:paraId="4684C419" w14:textId="77777777" w:rsidR="00301368" w:rsidRDefault="00301368" w:rsidP="00301368">
      <w:pPr>
        <w:pStyle w:val="Bezmezer"/>
      </w:pPr>
    </w:p>
    <w:p w14:paraId="6E63D336" w14:textId="77777777" w:rsidR="00301368" w:rsidRDefault="00301368" w:rsidP="00301368">
      <w:pPr>
        <w:pStyle w:val="Bezmezer"/>
      </w:pPr>
      <w:r>
        <w:t>Požadujeme, aby uvedené firmy sdělily Městysi Březno, jakým způsobem budou společně postupovat k nápravě:</w:t>
      </w:r>
    </w:p>
    <w:p w14:paraId="06AAC08C" w14:textId="77777777" w:rsidR="00301368" w:rsidRDefault="00301368" w:rsidP="00301368">
      <w:pPr>
        <w:pStyle w:val="Bezmezer"/>
      </w:pPr>
      <w:r>
        <w:t xml:space="preserve">- </w:t>
      </w:r>
      <w:proofErr w:type="gramStart"/>
      <w:r>
        <w:t>Hlaváček - architekti</w:t>
      </w:r>
      <w:proofErr w:type="gramEnd"/>
      <w:r>
        <w:t>, s.r.o. (projektant, autorský dozor),</w:t>
      </w:r>
    </w:p>
    <w:p w14:paraId="5FA96D22" w14:textId="77777777" w:rsidR="00301368" w:rsidRDefault="00301368" w:rsidP="00301368">
      <w:pPr>
        <w:pStyle w:val="Bezmezer"/>
      </w:pPr>
      <w:r>
        <w:t xml:space="preserve">- </w:t>
      </w:r>
      <w:proofErr w:type="spellStart"/>
      <w:r>
        <w:t>Realstav</w:t>
      </w:r>
      <w:proofErr w:type="spellEnd"/>
      <w:r>
        <w:t xml:space="preserve"> s.r.o. (technický dozor stavby),</w:t>
      </w:r>
    </w:p>
    <w:p w14:paraId="01CCACFD" w14:textId="77777777" w:rsidR="00301368" w:rsidRDefault="00301368" w:rsidP="00301368">
      <w:pPr>
        <w:pStyle w:val="Bezmezer"/>
      </w:pPr>
      <w:r>
        <w:t>- H-INTES s.r.o. (zhotovitel).</w:t>
      </w:r>
    </w:p>
    <w:p w14:paraId="24150E26" w14:textId="77777777" w:rsidR="00301368" w:rsidRDefault="00301368" w:rsidP="00301368">
      <w:pPr>
        <w:pStyle w:val="Bezmezer"/>
      </w:pPr>
    </w:p>
    <w:p w14:paraId="56CC9009" w14:textId="77777777" w:rsidR="00301368" w:rsidRDefault="00301368" w:rsidP="00301368">
      <w:pPr>
        <w:pStyle w:val="Bezmezer"/>
      </w:pPr>
      <w:r>
        <w:rPr>
          <w:b/>
        </w:rPr>
        <w:t>usnesení č. RM 10/17/3/2022</w:t>
      </w:r>
    </w:p>
    <w:p w14:paraId="00BE9E03" w14:textId="77777777" w:rsidR="00301368" w:rsidRDefault="00301368" w:rsidP="00301368">
      <w:pPr>
        <w:pStyle w:val="Bezmezer"/>
      </w:pPr>
      <w:r>
        <w:t>Rada městyse přijímá nové rozhodnutí o vyúčtování autorského dozoru a dalších prací pro Městys Březno od firmy Hlaváček-architekti s.r.o., a to:</w:t>
      </w:r>
    </w:p>
    <w:p w14:paraId="2BC08C6B" w14:textId="77777777" w:rsidR="00301368" w:rsidRDefault="00301368" w:rsidP="00301368">
      <w:pPr>
        <w:pStyle w:val="Bezmezer"/>
      </w:pPr>
      <w:r>
        <w:t>- firma Hlaváček-architekti může zaslat fakturu, kterou Městys Březno uhradí ve výši 80.050 Kč bez DPH</w:t>
      </w:r>
    </w:p>
    <w:p w14:paraId="14D7A89C" w14:textId="77777777" w:rsidR="00301368" w:rsidRDefault="00301368" w:rsidP="00301368">
      <w:pPr>
        <w:pStyle w:val="Bezmezer"/>
      </w:pPr>
      <w:r>
        <w:t xml:space="preserve">- firma Hlaváček-architekti bez dalšího prodlení vrátí zapůjčené projektové dokumentace od budovy ZŠ Březno. </w:t>
      </w:r>
    </w:p>
    <w:p w14:paraId="228CF79B" w14:textId="77777777" w:rsidR="00C95D25" w:rsidRDefault="00C95D25" w:rsidP="00301368">
      <w:pPr>
        <w:pStyle w:val="Bezmezer"/>
      </w:pPr>
    </w:p>
    <w:sectPr w:rsidR="00C9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68"/>
    <w:rsid w:val="00301368"/>
    <w:rsid w:val="00C05389"/>
    <w:rsid w:val="00C95D25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B45A"/>
  <w15:chartTrackingRefBased/>
  <w15:docId w15:val="{9540B7C4-7F39-40D8-A03F-7439FF75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1368"/>
    <w:pPr>
      <w:spacing w:line="256" w:lineRule="auto"/>
    </w:pPr>
    <w:rPr>
      <w:rFonts w:ascii="Arial" w:eastAsia="Arial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1368"/>
    <w:pPr>
      <w:spacing w:after="0" w:line="240" w:lineRule="auto"/>
    </w:pPr>
    <w:rPr>
      <w:rFonts w:ascii="Arial" w:eastAsia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Zbyněk Valenta</cp:lastModifiedBy>
  <cp:revision>1</cp:revision>
  <dcterms:created xsi:type="dcterms:W3CDTF">2022-06-01T06:55:00Z</dcterms:created>
  <dcterms:modified xsi:type="dcterms:W3CDTF">2022-06-01T07:05:00Z</dcterms:modified>
</cp:coreProperties>
</file>