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E8A4" w14:textId="77777777" w:rsidR="00A97622" w:rsidRPr="009E3D1F" w:rsidRDefault="00A97622" w:rsidP="009E3D1F">
      <w:pPr>
        <w:pStyle w:val="Bezmezer"/>
        <w:jc w:val="center"/>
        <w:rPr>
          <w:b/>
          <w:bCs/>
          <w:lang w:eastAsia="cs-CZ"/>
        </w:rPr>
      </w:pPr>
      <w:r w:rsidRPr="009E3D1F">
        <w:rPr>
          <w:b/>
          <w:bCs/>
          <w:lang w:eastAsia="cs-CZ"/>
        </w:rPr>
        <w:t>Usnesení z jednání rady č. 12/2022</w:t>
      </w:r>
    </w:p>
    <w:p w14:paraId="525D9F3D" w14:textId="77777777" w:rsidR="00A97622" w:rsidRPr="009E3D1F" w:rsidRDefault="00A97622" w:rsidP="009E3D1F">
      <w:pPr>
        <w:pStyle w:val="Bezmezer"/>
        <w:jc w:val="center"/>
        <w:rPr>
          <w:b/>
          <w:bCs/>
          <w:lang w:eastAsia="cs-CZ"/>
        </w:rPr>
      </w:pPr>
      <w:r w:rsidRPr="009E3D1F">
        <w:rPr>
          <w:b/>
          <w:bCs/>
          <w:lang w:eastAsia="cs-CZ"/>
        </w:rPr>
        <w:t>městyse Březno, které se uskutečnilo dne 8. 6. 2022</w:t>
      </w:r>
    </w:p>
    <w:p w14:paraId="6CB2C1D2" w14:textId="77777777" w:rsidR="00A97622" w:rsidRPr="009E3D1F" w:rsidRDefault="00510207" w:rsidP="009E3D1F">
      <w:pPr>
        <w:pStyle w:val="Bezmezer"/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pict w14:anchorId="32B724A0">
          <v:rect id="_x0000_i1025" style="width:0;height:1.5pt" o:hralign="center" o:hrstd="t" o:hr="t" fillcolor="#a0a0a0" stroked="f"/>
        </w:pict>
      </w:r>
    </w:p>
    <w:p w14:paraId="20C28D40" w14:textId="77777777" w:rsidR="00A97622" w:rsidRPr="00A97622" w:rsidRDefault="00A97622" w:rsidP="00A97622">
      <w:pPr>
        <w:pStyle w:val="Bezmezer"/>
        <w:rPr>
          <w:lang w:eastAsia="cs-CZ"/>
        </w:rPr>
      </w:pPr>
      <w:r w:rsidRPr="00A97622">
        <w:rPr>
          <w:lang w:eastAsia="cs-CZ"/>
        </w:rPr>
        <w:t xml:space="preserve">Rada městyse schvaluje: </w:t>
      </w:r>
    </w:p>
    <w:p w14:paraId="62B1A2BF" w14:textId="77777777" w:rsidR="00A97622" w:rsidRPr="008977F2" w:rsidRDefault="00A97622" w:rsidP="00A97622">
      <w:pPr>
        <w:pStyle w:val="Bezmezer"/>
        <w:rPr>
          <w:b/>
          <w:bCs/>
          <w:lang w:eastAsia="cs-CZ"/>
        </w:rPr>
      </w:pPr>
      <w:r w:rsidRPr="008977F2">
        <w:rPr>
          <w:b/>
          <w:bCs/>
          <w:lang w:eastAsia="cs-CZ"/>
        </w:rPr>
        <w:t>usnesení č. RM 12/6/1/2022</w:t>
      </w:r>
    </w:p>
    <w:p w14:paraId="53BD52B3" w14:textId="77777777" w:rsidR="00A97622" w:rsidRPr="00A97622" w:rsidRDefault="00A97622" w:rsidP="00A97622">
      <w:pPr>
        <w:pStyle w:val="Bezmezer"/>
        <w:rPr>
          <w:lang w:eastAsia="cs-CZ"/>
        </w:rPr>
      </w:pPr>
      <w:r w:rsidRPr="00A97622">
        <w:rPr>
          <w:lang w:eastAsia="cs-CZ"/>
        </w:rPr>
        <w:t>Rada městyse schvaluje Záměr na pronájem nebytových prostor - části budovy prodejny ve Březně čp.182. Termín pro přijetí nabídek 7.7.2022 do 11.00 hodin.</w:t>
      </w:r>
    </w:p>
    <w:p w14:paraId="1245D22E" w14:textId="77777777" w:rsidR="00A97622" w:rsidRPr="008977F2" w:rsidRDefault="00A97622" w:rsidP="00A97622">
      <w:pPr>
        <w:pStyle w:val="Bezmezer"/>
        <w:rPr>
          <w:b/>
          <w:bCs/>
          <w:lang w:eastAsia="cs-CZ"/>
        </w:rPr>
      </w:pPr>
      <w:r w:rsidRPr="008977F2">
        <w:rPr>
          <w:b/>
          <w:bCs/>
          <w:lang w:eastAsia="cs-CZ"/>
        </w:rPr>
        <w:t>usnesení č. RM 12/7/1/2022</w:t>
      </w:r>
    </w:p>
    <w:p w14:paraId="1B9CFA51" w14:textId="77777777" w:rsidR="00A97622" w:rsidRPr="00A97622" w:rsidRDefault="00A97622" w:rsidP="00A97622">
      <w:pPr>
        <w:pStyle w:val="Bezmezer"/>
        <w:rPr>
          <w:lang w:eastAsia="cs-CZ"/>
        </w:rPr>
      </w:pPr>
      <w:r w:rsidRPr="00A97622">
        <w:rPr>
          <w:lang w:eastAsia="cs-CZ"/>
        </w:rPr>
        <w:t>Rada městyse Březno stanovila finanční limit pro koupi pozemku par.č. 333/142 o výměře 1083 m2 v k.ú. Březno u Mladé Boleslavi ve veřejné dražbě.</w:t>
      </w:r>
    </w:p>
    <w:p w14:paraId="3D60C55B" w14:textId="77777777" w:rsidR="00A97622" w:rsidRPr="008977F2" w:rsidRDefault="00A97622" w:rsidP="00A97622">
      <w:pPr>
        <w:pStyle w:val="Bezmezer"/>
        <w:rPr>
          <w:b/>
          <w:bCs/>
          <w:lang w:eastAsia="cs-CZ"/>
        </w:rPr>
      </w:pPr>
      <w:r w:rsidRPr="008977F2">
        <w:rPr>
          <w:b/>
          <w:bCs/>
          <w:lang w:eastAsia="cs-CZ"/>
        </w:rPr>
        <w:t>usnesení č. RM 12/10/1/2022</w:t>
      </w:r>
    </w:p>
    <w:p w14:paraId="448007E7" w14:textId="6D65355B" w:rsidR="00A97622" w:rsidRPr="00A97622" w:rsidRDefault="00A97622" w:rsidP="00A97622">
      <w:pPr>
        <w:pStyle w:val="Bezmezer"/>
        <w:rPr>
          <w:lang w:eastAsia="cs-CZ"/>
        </w:rPr>
      </w:pPr>
      <w:r w:rsidRPr="00A97622">
        <w:rPr>
          <w:lang w:eastAsia="cs-CZ"/>
        </w:rPr>
        <w:t>Rada městyse Březno schvaluje Rozpočtové opatření č.</w:t>
      </w:r>
      <w:r w:rsidR="00510207">
        <w:rPr>
          <w:lang w:eastAsia="cs-CZ"/>
        </w:rPr>
        <w:t>10</w:t>
      </w:r>
      <w:r w:rsidRPr="00A97622">
        <w:rPr>
          <w:lang w:eastAsia="cs-CZ"/>
        </w:rPr>
        <w:t>/2022.</w:t>
      </w:r>
      <w:r w:rsidRPr="00A97622">
        <w:rPr>
          <w:lang w:eastAsia="cs-CZ"/>
        </w:rPr>
        <w:br/>
        <w:t>Výdaje se zvýšily o 12.500 Kč</w:t>
      </w:r>
      <w:r w:rsidRPr="00A97622">
        <w:rPr>
          <w:lang w:eastAsia="cs-CZ"/>
        </w:rPr>
        <w:br/>
        <w:t>Příjmy  0 Kč</w:t>
      </w:r>
      <w:r w:rsidRPr="00A97622">
        <w:rPr>
          <w:lang w:eastAsia="cs-CZ"/>
        </w:rPr>
        <w:br/>
        <w:t>Financování se zvýšilo o 12.500 Kč</w:t>
      </w:r>
      <w:r w:rsidRPr="00A97622">
        <w:rPr>
          <w:lang w:eastAsia="cs-CZ"/>
        </w:rPr>
        <w:br/>
        <w:t>Rozpočet městyse zůstává i nadále přebytkový.</w:t>
      </w:r>
      <w:r w:rsidRPr="00A97622">
        <w:rPr>
          <w:lang w:eastAsia="cs-CZ"/>
        </w:rPr>
        <w:br/>
        <w:t>Dle zákona č.250/2000 Sb. bude zveřejněno na úřední desce.</w:t>
      </w:r>
    </w:p>
    <w:p w14:paraId="0F3B2D36" w14:textId="77777777" w:rsidR="00A97622" w:rsidRPr="008977F2" w:rsidRDefault="00A97622" w:rsidP="00A97622">
      <w:pPr>
        <w:pStyle w:val="Bezmezer"/>
        <w:rPr>
          <w:b/>
          <w:bCs/>
          <w:lang w:eastAsia="cs-CZ"/>
        </w:rPr>
      </w:pPr>
      <w:r w:rsidRPr="008977F2">
        <w:rPr>
          <w:b/>
          <w:bCs/>
          <w:lang w:eastAsia="cs-CZ"/>
        </w:rPr>
        <w:t>usnesení č. RM 12/14/1/2022</w:t>
      </w:r>
    </w:p>
    <w:p w14:paraId="381FBEC0" w14:textId="75D03BF3" w:rsidR="00876DD4" w:rsidRDefault="00A97622" w:rsidP="00A97622">
      <w:pPr>
        <w:pStyle w:val="Bezmezer"/>
        <w:rPr>
          <w:lang w:eastAsia="cs-CZ"/>
        </w:rPr>
      </w:pPr>
      <w:r w:rsidRPr="00A97622">
        <w:rPr>
          <w:lang w:eastAsia="cs-CZ"/>
        </w:rPr>
        <w:t>Rada městyse Březno schvaluje zakoupení a instalaci značky počátek obce se snížením rychlosti na 30 km/hod v Dolánkách ve směru z Kolomut.</w:t>
      </w:r>
      <w:r w:rsidRPr="00A97622">
        <w:rPr>
          <w:lang w:eastAsia="cs-CZ"/>
        </w:rPr>
        <w:br/>
        <w:t xml:space="preserve">Mapy DZ </w:t>
      </w:r>
      <w:r w:rsidR="00876DD4">
        <w:rPr>
          <w:lang w:eastAsia="cs-CZ"/>
        </w:rPr>
        <w:t>vyhotoví firma Jaznak a bude posouzeno DI Policie ČR.</w:t>
      </w:r>
    </w:p>
    <w:p w14:paraId="78C33C4E" w14:textId="24FDCFF5" w:rsidR="00A97622" w:rsidRPr="008977F2" w:rsidRDefault="00A97622" w:rsidP="00A97622">
      <w:pPr>
        <w:pStyle w:val="Bezmezer"/>
        <w:rPr>
          <w:b/>
          <w:bCs/>
          <w:lang w:eastAsia="cs-CZ"/>
        </w:rPr>
      </w:pPr>
      <w:r w:rsidRPr="008977F2">
        <w:rPr>
          <w:b/>
          <w:bCs/>
          <w:lang w:eastAsia="cs-CZ"/>
        </w:rPr>
        <w:t>usnesení č. RM 12/16/1/2022</w:t>
      </w:r>
    </w:p>
    <w:p w14:paraId="360D000C" w14:textId="1D178ED0" w:rsidR="00A97622" w:rsidRDefault="00A97622" w:rsidP="00A97622">
      <w:pPr>
        <w:pStyle w:val="Bezmezer"/>
        <w:rPr>
          <w:lang w:eastAsia="cs-CZ"/>
        </w:rPr>
      </w:pPr>
      <w:r w:rsidRPr="00A97622">
        <w:rPr>
          <w:lang w:eastAsia="cs-CZ"/>
        </w:rPr>
        <w:t>Rada městyse Březno schvaluje a stanovuje jednorázovou mimořádnou odměnu za rok 2022 p. Mgr. Daně Bělohlávkové - ředitelce PO ZŠ a MŠ Březno ve výši 2,7 násobku 1 měsíčního platu. Polovina odměny bude vyplacena v období 6</w:t>
      </w:r>
      <w:r>
        <w:rPr>
          <w:lang w:eastAsia="cs-CZ"/>
        </w:rPr>
        <w:t>/2022</w:t>
      </w:r>
    </w:p>
    <w:p w14:paraId="577618F1" w14:textId="1195ACA5" w:rsidR="00A97622" w:rsidRPr="00A97622" w:rsidRDefault="00A97622" w:rsidP="00A97622">
      <w:pPr>
        <w:pStyle w:val="Bezmezer"/>
        <w:rPr>
          <w:lang w:eastAsia="cs-CZ"/>
        </w:rPr>
      </w:pPr>
      <w:r w:rsidRPr="00A97622">
        <w:rPr>
          <w:lang w:eastAsia="cs-CZ"/>
        </w:rPr>
        <w:t xml:space="preserve">Rada městyse souhlasí: </w:t>
      </w:r>
    </w:p>
    <w:p w14:paraId="68A7C4F8" w14:textId="77777777" w:rsidR="00A97622" w:rsidRPr="008977F2" w:rsidRDefault="00A97622" w:rsidP="00A97622">
      <w:pPr>
        <w:pStyle w:val="Bezmezer"/>
        <w:rPr>
          <w:b/>
          <w:bCs/>
          <w:lang w:eastAsia="cs-CZ"/>
        </w:rPr>
      </w:pPr>
      <w:r w:rsidRPr="008977F2">
        <w:rPr>
          <w:b/>
          <w:bCs/>
          <w:lang w:eastAsia="cs-CZ"/>
        </w:rPr>
        <w:t>usnesení č. RM 12/1/1/2022</w:t>
      </w:r>
    </w:p>
    <w:p w14:paraId="073C3BC2" w14:textId="77777777" w:rsidR="00A97622" w:rsidRPr="00A97622" w:rsidRDefault="00A97622" w:rsidP="00A97622">
      <w:pPr>
        <w:pStyle w:val="Bezmezer"/>
        <w:rPr>
          <w:lang w:eastAsia="cs-CZ"/>
        </w:rPr>
      </w:pPr>
      <w:r w:rsidRPr="00A97622">
        <w:rPr>
          <w:lang w:eastAsia="cs-CZ"/>
        </w:rPr>
        <w:t>Rada městyse Březno souhlasí s novostavbou RD (TYP 1-P) na pozemku par.č. 301/18 v k.ú. Březno u Mladé Boleslavi dle předložené dokumentace pro stavební povolení, číslo akce 1632/022/2021 z listopadu 2021. Žadatel MSP Projekty s.r.o.</w:t>
      </w:r>
    </w:p>
    <w:p w14:paraId="57C002F3" w14:textId="77777777" w:rsidR="00A97622" w:rsidRPr="008977F2" w:rsidRDefault="00A97622" w:rsidP="00A97622">
      <w:pPr>
        <w:pStyle w:val="Bezmezer"/>
        <w:rPr>
          <w:b/>
          <w:bCs/>
          <w:lang w:eastAsia="cs-CZ"/>
        </w:rPr>
      </w:pPr>
      <w:r w:rsidRPr="008977F2">
        <w:rPr>
          <w:b/>
          <w:bCs/>
          <w:lang w:eastAsia="cs-CZ"/>
        </w:rPr>
        <w:t>usnesení č. RM 12/2/1/2022</w:t>
      </w:r>
    </w:p>
    <w:p w14:paraId="7C3E059B" w14:textId="77777777" w:rsidR="00A97622" w:rsidRPr="00A97622" w:rsidRDefault="00A97622" w:rsidP="00A97622">
      <w:pPr>
        <w:pStyle w:val="Bezmezer"/>
        <w:rPr>
          <w:lang w:eastAsia="cs-CZ"/>
        </w:rPr>
      </w:pPr>
      <w:r w:rsidRPr="00A97622">
        <w:rPr>
          <w:lang w:eastAsia="cs-CZ"/>
        </w:rPr>
        <w:t>Městys Březno souhlasí s napojením vjezdu pro akci: "Novostavba RD (TYP 1-P), k.ú. Březno u MB, čp.301/18 v k.ú. Březno u Mladé Boleslavi.</w:t>
      </w:r>
    </w:p>
    <w:p w14:paraId="726A09A3" w14:textId="2A0556F6" w:rsidR="00A97622" w:rsidRPr="00A97622" w:rsidRDefault="00A97622" w:rsidP="00A97622">
      <w:pPr>
        <w:pStyle w:val="Bezmezer"/>
        <w:rPr>
          <w:lang w:eastAsia="cs-CZ"/>
        </w:rPr>
      </w:pPr>
      <w:r w:rsidRPr="00A97622">
        <w:rPr>
          <w:lang w:eastAsia="cs-CZ"/>
        </w:rPr>
        <w:t xml:space="preserve">Rada městyse rozhoduje: </w:t>
      </w:r>
    </w:p>
    <w:p w14:paraId="690095A4" w14:textId="77777777" w:rsidR="00A97622" w:rsidRPr="008977F2" w:rsidRDefault="00A97622" w:rsidP="00A97622">
      <w:pPr>
        <w:pStyle w:val="Bezmezer"/>
        <w:rPr>
          <w:b/>
          <w:bCs/>
          <w:lang w:eastAsia="cs-CZ"/>
        </w:rPr>
      </w:pPr>
      <w:r w:rsidRPr="008977F2">
        <w:rPr>
          <w:b/>
          <w:bCs/>
          <w:lang w:eastAsia="cs-CZ"/>
        </w:rPr>
        <w:t>usnesení č. RM 12/3/1/2022</w:t>
      </w:r>
    </w:p>
    <w:p w14:paraId="5679B647" w14:textId="71DC3EB4" w:rsidR="00A97622" w:rsidRPr="00A97622" w:rsidRDefault="00A97622" w:rsidP="00A97622">
      <w:pPr>
        <w:pStyle w:val="Bezmezer"/>
        <w:rPr>
          <w:lang w:eastAsia="cs-CZ"/>
        </w:rPr>
      </w:pPr>
      <w:r w:rsidRPr="00A97622">
        <w:rPr>
          <w:lang w:eastAsia="cs-CZ"/>
        </w:rPr>
        <w:t>Rada městyse Březno rozhodla o redukci spojů na lince 723 Mladá Boleslav - Kopidlno, Kopidlno - Mladá Boleslav. </w:t>
      </w:r>
      <w:r w:rsidRPr="00A97622">
        <w:rPr>
          <w:lang w:eastAsia="cs-CZ"/>
        </w:rPr>
        <w:br/>
        <w:t xml:space="preserve">V obci Březno jezdí mnoho zbytečných spojů, které jsou prázdné či poloprázdné a nikdo ve Březně nevystupuje ani nenastupuje. Z tohoto důvodu prosíme o redukci, 9 spojů, aby ve Březně nezastavovaly (v jízdním řádě proškrtnout): </w:t>
      </w:r>
      <w:r w:rsidRPr="00A97622">
        <w:rPr>
          <w:lang w:eastAsia="cs-CZ"/>
        </w:rPr>
        <w:br/>
        <w:t>linka 723 směr Kopidlno-MB pracovní dny 8:59, sobota a neděle, svátek: 10:59, 14:59, 18:59.</w:t>
      </w:r>
      <w:r w:rsidRPr="00A97622">
        <w:rPr>
          <w:lang w:eastAsia="cs-CZ"/>
        </w:rPr>
        <w:br/>
        <w:t>linka 723 směr MB - Kopidlno pracovní dny 15:57, 18:57, sobota a neděle, svátek: 12:57, 16:57, 19:57</w:t>
      </w:r>
      <w:r w:rsidRPr="00A97622">
        <w:rPr>
          <w:lang w:eastAsia="cs-CZ"/>
        </w:rPr>
        <w:br/>
        <w:t>Rada městyse Březno žádá příspěvkovou organizace IDSK, aby přepočítala po redukci 9 spojů finanční příspěvek na dopravní obslužnost za Městys Březno. Úprava znění Smlouvy o zajišťování a financování dopravní obslužnosti smluvní strany Středočeský kraj a Městys Březno.</w:t>
      </w:r>
      <w:r w:rsidRPr="00A97622">
        <w:rPr>
          <w:lang w:eastAsia="cs-CZ"/>
        </w:rPr>
        <w:br/>
        <w:t>S příspěvkem v současné době stanoveným ve výši 390.359 Kč/rok dle nových standar</w:t>
      </w:r>
      <w:r>
        <w:rPr>
          <w:lang w:eastAsia="cs-CZ"/>
        </w:rPr>
        <w:t>d</w:t>
      </w:r>
      <w:r w:rsidRPr="00A97622">
        <w:rPr>
          <w:lang w:eastAsia="cs-CZ"/>
        </w:rPr>
        <w:t>ů dopravní obslužnosti nesouhlasíme, a to z důvodu množství zbytečných, nevyužitých dopravních spojů v obci Březno.</w:t>
      </w:r>
    </w:p>
    <w:p w14:paraId="7C936BB7" w14:textId="77777777" w:rsidR="00A97622" w:rsidRPr="008977F2" w:rsidRDefault="00A97622" w:rsidP="00A97622">
      <w:pPr>
        <w:pStyle w:val="Bezmezer"/>
        <w:rPr>
          <w:b/>
          <w:bCs/>
          <w:lang w:eastAsia="cs-CZ"/>
        </w:rPr>
      </w:pPr>
      <w:r w:rsidRPr="008977F2">
        <w:rPr>
          <w:b/>
          <w:bCs/>
          <w:lang w:eastAsia="cs-CZ"/>
        </w:rPr>
        <w:t>usnesení č. RM 12/8/1/2022</w:t>
      </w:r>
    </w:p>
    <w:p w14:paraId="3E984790" w14:textId="295E7089" w:rsidR="00A97622" w:rsidRPr="00A97622" w:rsidRDefault="00A97622" w:rsidP="00A97622">
      <w:pPr>
        <w:pStyle w:val="Bezmezer"/>
        <w:rPr>
          <w:lang w:eastAsia="cs-CZ"/>
        </w:rPr>
      </w:pPr>
      <w:r w:rsidRPr="00A97622">
        <w:rPr>
          <w:lang w:eastAsia="cs-CZ"/>
        </w:rPr>
        <w:t xml:space="preserve">Rada městyse Březno rozhodla o uzavření Smlouvy o dílo na zpracování Projektové dokumentace - Dokumentace pro společné ÚR a SP Sběrný dvůr Březno s firmou PROUNI CZ na základě cenové nabídky ze 14.3.2022. V rámci zpracování PD bude zajištěno geodetické zaměření, posouzení geologa </w:t>
      </w:r>
      <w:r w:rsidRPr="00A97622">
        <w:rPr>
          <w:lang w:eastAsia="cs-CZ"/>
        </w:rPr>
        <w:lastRenderedPageBreak/>
        <w:t>(dostatečné hutnění plání), zpracování PD, inženýrské služby, položkový rozpočet pro stavbu.  Celkové náklady 523.930 Kč. včetně DPH. </w:t>
      </w:r>
      <w:r w:rsidRPr="00A97622">
        <w:rPr>
          <w:lang w:eastAsia="cs-CZ"/>
        </w:rPr>
        <w:br/>
        <w:t>Tato veřejná zakázka je zakázkou malého rozsahu a uplatníme zde výjimku z Interní směrnice Městyse Březno s odůvodněním, že nelze provést průzkum trhu či výběrové řízení.</w:t>
      </w:r>
      <w:r w:rsidRPr="00A97622">
        <w:rPr>
          <w:lang w:eastAsia="cs-CZ"/>
        </w:rPr>
        <w:br/>
        <w:t>Jedná se zcela specifickou technickou problematiku, kde jsou neopominutelné zkušenost z praxe.</w:t>
      </w:r>
    </w:p>
    <w:p w14:paraId="1CB86C4B" w14:textId="77777777" w:rsidR="00A97622" w:rsidRPr="008977F2" w:rsidRDefault="00A97622" w:rsidP="00A97622">
      <w:pPr>
        <w:pStyle w:val="Bezmezer"/>
        <w:rPr>
          <w:b/>
          <w:bCs/>
          <w:lang w:eastAsia="cs-CZ"/>
        </w:rPr>
      </w:pPr>
      <w:r w:rsidRPr="008977F2">
        <w:rPr>
          <w:b/>
          <w:bCs/>
          <w:lang w:eastAsia="cs-CZ"/>
        </w:rPr>
        <w:t>usnesení č. RM 12/9/1/2022</w:t>
      </w:r>
    </w:p>
    <w:p w14:paraId="6A1F3303" w14:textId="7F436F46" w:rsidR="00A97622" w:rsidRPr="00A97622" w:rsidRDefault="00A97622" w:rsidP="00A97622">
      <w:pPr>
        <w:pStyle w:val="Bezmezer"/>
        <w:rPr>
          <w:lang w:eastAsia="cs-CZ"/>
        </w:rPr>
      </w:pPr>
      <w:r w:rsidRPr="00A97622">
        <w:rPr>
          <w:lang w:eastAsia="cs-CZ"/>
        </w:rPr>
        <w:t>Rada Městyse Březno souhlasí s palivovým příplatek ve výši 10% v rámci svozu odpadu firmou COMPAG MB s.r.o. od 1.4.2022.</w:t>
      </w:r>
      <w:r w:rsidRPr="00A97622">
        <w:rPr>
          <w:lang w:eastAsia="cs-CZ"/>
        </w:rPr>
        <w:br/>
        <w:t>Dodatek č. 2 je pověřena uzavřít p. starostka Barbora Adamcová po jeho úpravě. Nesouhlasíme s ustanovením "Palivový příplatek bude zhotovitelem aktualizován podle vývoje cen na trhu.</w:t>
      </w:r>
      <w:r w:rsidRPr="00A97622">
        <w:rPr>
          <w:lang w:eastAsia="cs-CZ"/>
        </w:rPr>
        <w:br/>
        <w:t>Za období od 1.1.2022 do 31.3.2022 bude palivový příplatek ve výši 10 %</w:t>
      </w:r>
      <w:r w:rsidR="006A7AB3">
        <w:rPr>
          <w:lang w:eastAsia="cs-CZ"/>
        </w:rPr>
        <w:t xml:space="preserve"> </w:t>
      </w:r>
      <w:r w:rsidRPr="00A97622">
        <w:rPr>
          <w:lang w:eastAsia="cs-CZ"/>
        </w:rPr>
        <w:t>dofakturován na samostatném řádku ve faktuře za následující fakturační období"</w:t>
      </w:r>
    </w:p>
    <w:p w14:paraId="733D8C35" w14:textId="77777777" w:rsidR="00CB75C6" w:rsidRDefault="00CB75C6" w:rsidP="00A97622">
      <w:pPr>
        <w:pStyle w:val="Bezmezer"/>
      </w:pPr>
    </w:p>
    <w:sectPr w:rsidR="00CB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99"/>
    <w:rsid w:val="00386999"/>
    <w:rsid w:val="00510207"/>
    <w:rsid w:val="006A7AB3"/>
    <w:rsid w:val="00876DD4"/>
    <w:rsid w:val="008977F2"/>
    <w:rsid w:val="009E3D1F"/>
    <w:rsid w:val="00A97622"/>
    <w:rsid w:val="00AA4A28"/>
    <w:rsid w:val="00CB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7D79"/>
  <w15:chartTrackingRefBased/>
  <w15:docId w15:val="{0D9E8145-DB4A-4B36-B894-66690CE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7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Valenta</dc:creator>
  <cp:keywords/>
  <dc:description/>
  <cp:lastModifiedBy>Zbyněk Valenta</cp:lastModifiedBy>
  <cp:revision>3</cp:revision>
  <dcterms:created xsi:type="dcterms:W3CDTF">2022-06-20T06:32:00Z</dcterms:created>
  <dcterms:modified xsi:type="dcterms:W3CDTF">2022-06-20T06:32:00Z</dcterms:modified>
</cp:coreProperties>
</file>