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E95" w14:textId="77777777" w:rsidR="00982E38" w:rsidRDefault="0063511C" w:rsidP="0063511C">
      <w:pPr>
        <w:spacing w:after="0"/>
        <w:jc w:val="center"/>
      </w:pPr>
      <w:r>
        <w:rPr>
          <w:b/>
          <w:sz w:val="28"/>
          <w:szCs w:val="28"/>
        </w:rPr>
        <w:t>Usnesení z jednání rady č. 16/2022</w:t>
      </w:r>
    </w:p>
    <w:p w14:paraId="324C740D" w14:textId="5C1B4C90" w:rsidR="00982E38" w:rsidRDefault="0063511C" w:rsidP="006351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městyse Březno, které se uskutečnilo dne 17. 8. 2022</w:t>
      </w:r>
    </w:p>
    <w:p w14:paraId="1E551EE9" w14:textId="428F8804" w:rsidR="0063511C" w:rsidRDefault="0063511C" w:rsidP="0063511C">
      <w:pPr>
        <w:spacing w:after="0"/>
        <w:jc w:val="center"/>
        <w:rPr>
          <w:b/>
          <w:sz w:val="28"/>
          <w:szCs w:val="28"/>
        </w:rPr>
      </w:pPr>
    </w:p>
    <w:p w14:paraId="1761E436" w14:textId="77777777" w:rsidR="0063511C" w:rsidRDefault="0063511C" w:rsidP="0063511C">
      <w:pPr>
        <w:spacing w:after="0"/>
        <w:jc w:val="center"/>
      </w:pPr>
    </w:p>
    <w:p w14:paraId="3A0CD9DC" w14:textId="77777777" w:rsidR="00982E38" w:rsidRPr="0063511C" w:rsidRDefault="0063511C">
      <w:pPr>
        <w:rPr>
          <w:b/>
          <w:bCs/>
        </w:rPr>
      </w:pPr>
      <w:r w:rsidRPr="0063511C">
        <w:rPr>
          <w:b/>
          <w:bCs/>
          <w:sz w:val="22"/>
          <w:szCs w:val="22"/>
          <w:u w:val="single"/>
        </w:rPr>
        <w:t xml:space="preserve"> Rada městyse schvaluje: </w:t>
      </w:r>
      <w:r w:rsidRPr="0063511C">
        <w:rPr>
          <w:b/>
          <w:bCs/>
          <w:sz w:val="22"/>
          <w:szCs w:val="22"/>
        </w:rPr>
        <w:t xml:space="preserve"> </w:t>
      </w:r>
    </w:p>
    <w:p w14:paraId="7B061D63" w14:textId="77777777" w:rsidR="0063511C" w:rsidRDefault="0063511C">
      <w:pPr>
        <w:spacing w:before="150" w:after="50"/>
      </w:pPr>
      <w:r>
        <w:rPr>
          <w:b/>
          <w:sz w:val="22"/>
          <w:szCs w:val="22"/>
        </w:rPr>
        <w:t>usnesení č. RM 16/4/1/2022</w:t>
      </w:r>
    </w:p>
    <w:p w14:paraId="33BB80FA" w14:textId="7AAAFC65" w:rsidR="00982E38" w:rsidRDefault="0063511C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městyse Březno schvaluje Rozpočtové opatření č. 13/2022.</w:t>
      </w:r>
    </w:p>
    <w:p w14:paraId="0CA1AF59" w14:textId="77777777" w:rsidR="0063511C" w:rsidRDefault="0063511C">
      <w:pPr>
        <w:spacing w:before="150" w:after="50"/>
      </w:pPr>
    </w:p>
    <w:p w14:paraId="6B88D046" w14:textId="77777777" w:rsidR="0063511C" w:rsidRDefault="0063511C">
      <w:r>
        <w:rPr>
          <w:sz w:val="22"/>
          <w:szCs w:val="22"/>
        </w:rPr>
        <w:t>Zvýšení výdajů o 159 920 Kč.</w:t>
      </w:r>
    </w:p>
    <w:p w14:paraId="67CC1781" w14:textId="53FEA83B" w:rsidR="00982E38" w:rsidRDefault="0063511C">
      <w:r>
        <w:rPr>
          <w:sz w:val="22"/>
          <w:szCs w:val="22"/>
        </w:rPr>
        <w:t>Zvýšení příjmů o 77 291,01 Kč.</w:t>
      </w:r>
    </w:p>
    <w:p w14:paraId="1BAEADAC" w14:textId="77777777" w:rsidR="00982E38" w:rsidRDefault="0063511C">
      <w:r>
        <w:rPr>
          <w:sz w:val="22"/>
          <w:szCs w:val="22"/>
        </w:rPr>
        <w:t>Financování z minulých let zvýšeno o 82 628,99 Kč.</w:t>
      </w:r>
    </w:p>
    <w:p w14:paraId="174951FD" w14:textId="77777777" w:rsidR="00982E38" w:rsidRDefault="00982E38"/>
    <w:p w14:paraId="72DB1AB8" w14:textId="77777777" w:rsidR="00982E38" w:rsidRDefault="0063511C">
      <w:r>
        <w:rPr>
          <w:sz w:val="22"/>
          <w:szCs w:val="22"/>
        </w:rPr>
        <w:t>Rozpočet nadále zůstává přebytkový.</w:t>
      </w:r>
    </w:p>
    <w:p w14:paraId="5A9CED71" w14:textId="77777777" w:rsidR="00982E38" w:rsidRDefault="0063511C">
      <w:r>
        <w:rPr>
          <w:sz w:val="22"/>
          <w:szCs w:val="22"/>
        </w:rPr>
        <w:t>Dle zákona č. 250/2000 Sb. bude zveřejněno na</w:t>
      </w:r>
      <w:r>
        <w:rPr>
          <w:sz w:val="22"/>
          <w:szCs w:val="22"/>
        </w:rPr>
        <w:t xml:space="preserve"> úřední desce.</w:t>
      </w:r>
    </w:p>
    <w:p w14:paraId="514DF7C5" w14:textId="77777777" w:rsidR="00982E38" w:rsidRDefault="00982E38"/>
    <w:p w14:paraId="372713BD" w14:textId="77777777" w:rsidR="00982E38" w:rsidRDefault="00982E38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982E38" w14:paraId="66E5B753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12D04F6" w14:textId="77777777" w:rsidR="00982E38" w:rsidRDefault="00982E38"/>
          <w:p w14:paraId="67244042" w14:textId="77777777" w:rsidR="00982E38" w:rsidRDefault="00982E38"/>
          <w:p w14:paraId="74C21D95" w14:textId="77777777" w:rsidR="00982E38" w:rsidRDefault="00982E38"/>
          <w:p w14:paraId="55F5D5C3" w14:textId="77777777" w:rsidR="00982E38" w:rsidRDefault="0063511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706BD6" w14:textId="31D0982A" w:rsidR="00982E38" w:rsidRDefault="00982E38">
            <w:pPr>
              <w:jc w:val="right"/>
            </w:pPr>
          </w:p>
        </w:tc>
      </w:tr>
    </w:tbl>
    <w:p w14:paraId="15B6E00B" w14:textId="77777777" w:rsidR="00982E38" w:rsidRDefault="00982E38"/>
    <w:sectPr w:rsidR="00982E38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3561" w14:textId="77777777" w:rsidR="00000000" w:rsidRDefault="0063511C">
      <w:pPr>
        <w:spacing w:after="0" w:line="240" w:lineRule="auto"/>
      </w:pPr>
      <w:r>
        <w:separator/>
      </w:r>
    </w:p>
  </w:endnote>
  <w:endnote w:type="continuationSeparator" w:id="0">
    <w:p w14:paraId="0ED3917C" w14:textId="77777777" w:rsidR="00000000" w:rsidRDefault="006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AC53" w14:textId="77777777" w:rsidR="00982E38" w:rsidRDefault="0063511C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743" w14:textId="77777777" w:rsidR="00000000" w:rsidRDefault="0063511C">
      <w:pPr>
        <w:spacing w:after="0" w:line="240" w:lineRule="auto"/>
      </w:pPr>
      <w:r>
        <w:separator/>
      </w:r>
    </w:p>
  </w:footnote>
  <w:footnote w:type="continuationSeparator" w:id="0">
    <w:p w14:paraId="789C9DC2" w14:textId="77777777" w:rsidR="00000000" w:rsidRDefault="0063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36955862">
    <w:abstractNumId w:val="6"/>
  </w:num>
  <w:num w:numId="2" w16cid:durableId="229967429">
    <w:abstractNumId w:val="4"/>
  </w:num>
  <w:num w:numId="3" w16cid:durableId="667245835">
    <w:abstractNumId w:val="3"/>
  </w:num>
  <w:num w:numId="4" w16cid:durableId="58984345">
    <w:abstractNumId w:val="7"/>
  </w:num>
  <w:num w:numId="5" w16cid:durableId="716665947">
    <w:abstractNumId w:val="5"/>
  </w:num>
  <w:num w:numId="6" w16cid:durableId="1954245664">
    <w:abstractNumId w:val="8"/>
  </w:num>
  <w:num w:numId="7" w16cid:durableId="577247110">
    <w:abstractNumId w:val="1"/>
  </w:num>
  <w:num w:numId="8" w16cid:durableId="1000618626">
    <w:abstractNumId w:val="2"/>
  </w:num>
  <w:num w:numId="9" w16cid:durableId="155303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38"/>
    <w:rsid w:val="0063511C"/>
    <w:rsid w:val="009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982"/>
  <w15:docId w15:val="{C69CFD7A-EB70-48E1-8DF2-13CC567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2</cp:revision>
  <dcterms:created xsi:type="dcterms:W3CDTF">2022-08-25T13:29:00Z</dcterms:created>
  <dcterms:modified xsi:type="dcterms:W3CDTF">2022-08-25T13:29:00Z</dcterms:modified>
  <cp:category/>
</cp:coreProperties>
</file>