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FA16" w14:textId="77777777" w:rsidR="009E74D7" w:rsidRPr="00C36787" w:rsidRDefault="00000000" w:rsidP="00C0797F">
      <w:pPr>
        <w:spacing w:after="0"/>
        <w:jc w:val="center"/>
        <w:rPr>
          <w:rFonts w:ascii="Times New Roman" w:hAnsi="Times New Roman" w:cs="Times New Roman"/>
        </w:rPr>
      </w:pPr>
      <w:r w:rsidRPr="00C36787">
        <w:rPr>
          <w:rFonts w:ascii="Times New Roman" w:hAnsi="Times New Roman" w:cs="Times New Roman"/>
          <w:b/>
          <w:sz w:val="28"/>
          <w:szCs w:val="28"/>
        </w:rPr>
        <w:t>Usnesení z jednání rady č. 20/2022</w:t>
      </w:r>
    </w:p>
    <w:p w14:paraId="453CD0DE" w14:textId="2787B080" w:rsidR="009E74D7" w:rsidRPr="00C36787" w:rsidRDefault="00000000" w:rsidP="00C0797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87">
        <w:rPr>
          <w:rFonts w:ascii="Times New Roman" w:hAnsi="Times New Roman" w:cs="Times New Roman"/>
          <w:b/>
          <w:sz w:val="28"/>
          <w:szCs w:val="28"/>
        </w:rPr>
        <w:t>městyse Březno, které se uskutečnilo dne 19. 10. 2022</w:t>
      </w:r>
    </w:p>
    <w:p w14:paraId="23DCEED5" w14:textId="77777777" w:rsidR="00C0797F" w:rsidRPr="00C0797F" w:rsidRDefault="00C0797F" w:rsidP="00C079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5BB4D" w14:textId="6DC32A22" w:rsidR="009E74D7" w:rsidRPr="00C0797F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Rada městyse schvaluje: </w:t>
      </w:r>
      <w:r w:rsidRPr="00C07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889152" w14:textId="77777777" w:rsidR="009E74D7" w:rsidRPr="00C0797F" w:rsidRDefault="00000000" w:rsidP="00C0797F">
      <w:pPr>
        <w:spacing w:before="150"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20/2/1/2022</w:t>
      </w:r>
    </w:p>
    <w:p w14:paraId="153BDEB8" w14:textId="3E565AF7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Rada městyse Březno schvaluje Interní směrnici č. 3/2022 - Organizační řád Městyse Březno.</w:t>
      </w:r>
    </w:p>
    <w:p w14:paraId="34DBE9D9" w14:textId="77777777" w:rsidR="009E74D7" w:rsidRPr="00C0797F" w:rsidRDefault="00000000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20/3/1/2022</w:t>
      </w:r>
    </w:p>
    <w:p w14:paraId="73A6FBBA" w14:textId="3A0D9411" w:rsidR="009E74D7" w:rsidRPr="00C0797F" w:rsidRDefault="00000000">
      <w:pPr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Rada městyse Březno schvaluje tvorbu Fondu obnovy VHI ve výši 50 000 Kč na samostatný bankovní účet u Moneta Money Bank, bude převedeno dne 24.10.2022.</w:t>
      </w:r>
    </w:p>
    <w:p w14:paraId="6813FCDD" w14:textId="77777777" w:rsidR="009E74D7" w:rsidRPr="00C0797F" w:rsidRDefault="00000000" w:rsidP="00C0797F">
      <w:pPr>
        <w:spacing w:before="150"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20/14/1/2022</w:t>
      </w:r>
    </w:p>
    <w:p w14:paraId="61D89282" w14:textId="77777777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 xml:space="preserve">Rada městyse Březno schvaluje Dodatek č. 1 ke Smlouvě o dílo na realizaci veřejné zakázky na stavební práce "Víceúčelové hřiště Březno", ev. č. smlouvy objednatele 2/2022 - Městys Březno, IČO: 00237574, Březno 13, 294 06 Březno u Mladé Boleslavi, ev. č. smlouvy zhotovitele 28-22/120/2022 - VYSSPA </w:t>
      </w:r>
      <w:proofErr w:type="spellStart"/>
      <w:r w:rsidRPr="00C0797F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C0797F">
        <w:rPr>
          <w:rFonts w:ascii="Times New Roman" w:hAnsi="Times New Roman" w:cs="Times New Roman"/>
          <w:sz w:val="24"/>
          <w:szCs w:val="24"/>
        </w:rPr>
        <w:t xml:space="preserve"> Technology s.r.o., Skladová 2438/6, Východní Předměstí, 326 00 Plzeň, kterým se strany dohodly na předání a převzetí staveniště ke dni 30. 9. 2022.</w:t>
      </w:r>
    </w:p>
    <w:p w14:paraId="4C797877" w14:textId="77777777" w:rsidR="009E74D7" w:rsidRPr="00C0797F" w:rsidRDefault="00000000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20/15/1/2022</w:t>
      </w:r>
    </w:p>
    <w:p w14:paraId="08938739" w14:textId="77777777" w:rsidR="00F6333E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Rada městyse Březno schvaluje Rozpočtové opatření č. 17/2022.</w:t>
      </w:r>
    </w:p>
    <w:p w14:paraId="463CF728" w14:textId="6AD1AAD4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Zvýšení výdajů o 273 000 Kč.</w:t>
      </w:r>
    </w:p>
    <w:p w14:paraId="2BE293AC" w14:textId="77777777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Financování z minulých let se zvyšuje o 273 000 Kč.</w:t>
      </w:r>
    </w:p>
    <w:p w14:paraId="2E47F4AB" w14:textId="77777777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Rozpočet nadále zůstává přebytkový.</w:t>
      </w:r>
    </w:p>
    <w:p w14:paraId="19820D07" w14:textId="77777777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Dle zákona č. 250/2000 Sb. bude zveřejněno na úřední desce.</w:t>
      </w:r>
    </w:p>
    <w:p w14:paraId="2D3A9545" w14:textId="77777777" w:rsidR="009E74D7" w:rsidRPr="00C0797F" w:rsidRDefault="00000000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20/18/1/2022</w:t>
      </w:r>
    </w:p>
    <w:p w14:paraId="3B7D35BC" w14:textId="77777777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Rada městyse Březno schvaluje Rozpočtovou změnu ZŠ a MŠ Březno z 12.10.2022, a to přesun Režijní náklady na položku Drobný dlouhodobý majetek.</w:t>
      </w:r>
    </w:p>
    <w:p w14:paraId="4D833394" w14:textId="77777777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Rozpočtová změna je ve výši 25 000 Kč.</w:t>
      </w:r>
    </w:p>
    <w:p w14:paraId="3D5E9D24" w14:textId="77777777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Celková výše schválené provozní dotace se nemění.</w:t>
      </w:r>
    </w:p>
    <w:p w14:paraId="71BF48E3" w14:textId="77777777" w:rsidR="009E74D7" w:rsidRPr="00C0797F" w:rsidRDefault="009E74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5C325C" w14:textId="48B9AE50" w:rsidR="009E74D7" w:rsidRPr="00C0797F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Rada městyse souhlasí: </w:t>
      </w:r>
      <w:r w:rsidRPr="00C07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AD2DB2" w14:textId="77777777" w:rsidR="009E74D7" w:rsidRPr="00C0797F" w:rsidRDefault="00000000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20/19/1/2022</w:t>
      </w:r>
    </w:p>
    <w:p w14:paraId="6179D39F" w14:textId="233BD6F9" w:rsidR="009E74D7" w:rsidRPr="00C0797F" w:rsidRDefault="00000000" w:rsidP="00C07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Rada městyse souhlasí s doplnění Investičního fondu ZŠ a MŠ Březno za rok 2022 z důvodu nutnosti pořízení nového mycího stroje do školní jídelny</w:t>
      </w:r>
      <w:r w:rsidR="00C0797F" w:rsidRPr="00C0797F">
        <w:rPr>
          <w:rFonts w:ascii="Times New Roman" w:hAnsi="Times New Roman" w:cs="Times New Roman"/>
          <w:sz w:val="24"/>
          <w:szCs w:val="24"/>
        </w:rPr>
        <w:t xml:space="preserve"> </w:t>
      </w:r>
      <w:r w:rsidRPr="00C0797F">
        <w:rPr>
          <w:rFonts w:ascii="Times New Roman" w:hAnsi="Times New Roman" w:cs="Times New Roman"/>
          <w:sz w:val="24"/>
          <w:szCs w:val="24"/>
        </w:rPr>
        <w:t>ve výši 128 139 Kč.</w:t>
      </w:r>
    </w:p>
    <w:p w14:paraId="19B87772" w14:textId="2A3757C0" w:rsidR="009E74D7" w:rsidRPr="00C0797F" w:rsidRDefault="00000000" w:rsidP="00C0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Finanční prostředky budou zřizovatelem poskytnuty 20. října 2022.</w:t>
      </w:r>
    </w:p>
    <w:p w14:paraId="44800E74" w14:textId="77777777" w:rsidR="00C0797F" w:rsidRDefault="00C0797F" w:rsidP="00C0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102F3" w14:textId="03D95AE1" w:rsidR="009E74D7" w:rsidRPr="00C0797F" w:rsidRDefault="00000000" w:rsidP="00C0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20/20/1/2022</w:t>
      </w:r>
    </w:p>
    <w:p w14:paraId="496AE0E5" w14:textId="0FC9ED32" w:rsidR="009E74D7" w:rsidRPr="00C0797F" w:rsidRDefault="00000000" w:rsidP="00C0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 xml:space="preserve">Rada městyse s výjimkou menšího počtu dětí pro kroužek Španělštiny </w:t>
      </w:r>
      <w:proofErr w:type="gramStart"/>
      <w:r w:rsidRPr="00C0797F">
        <w:rPr>
          <w:rFonts w:ascii="Times New Roman" w:hAnsi="Times New Roman" w:cs="Times New Roman"/>
          <w:sz w:val="24"/>
          <w:szCs w:val="24"/>
        </w:rPr>
        <w:t>souhlasí - jedná</w:t>
      </w:r>
      <w:proofErr w:type="gramEnd"/>
      <w:r w:rsidRPr="00C0797F">
        <w:rPr>
          <w:rFonts w:ascii="Times New Roman" w:hAnsi="Times New Roman" w:cs="Times New Roman"/>
          <w:sz w:val="24"/>
          <w:szCs w:val="24"/>
        </w:rPr>
        <w:t xml:space="preserve"> se o jazykový kroužek ročníku II. stupně ZŠ. </w:t>
      </w:r>
    </w:p>
    <w:p w14:paraId="509D51C2" w14:textId="77777777" w:rsidR="00C0797F" w:rsidRPr="00C0797F" w:rsidRDefault="00C0797F" w:rsidP="00C0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28902" w14:textId="77777777" w:rsidR="009E74D7" w:rsidRPr="00C0797F" w:rsidRDefault="00000000" w:rsidP="00C0797F">
      <w:pPr>
        <w:spacing w:before="150" w:after="50" w:line="240" w:lineRule="auto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20/21/1/2022</w:t>
      </w:r>
    </w:p>
    <w:p w14:paraId="278EE712" w14:textId="5D52E328" w:rsidR="009E74D7" w:rsidRPr="00C0797F" w:rsidRDefault="00000000" w:rsidP="00C07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 xml:space="preserve">Rada městyse souhlasí s projektem stavby č. IV-12-6032489 společnosti ČEZ Distribuce, a.s. zastoupenou firmou EJK s.r.o., Dražice nad Jizerou 75, 294 71 Benátky nad </w:t>
      </w:r>
      <w:proofErr w:type="gramStart"/>
      <w:r w:rsidRPr="00C0797F">
        <w:rPr>
          <w:rFonts w:ascii="Times New Roman" w:hAnsi="Times New Roman" w:cs="Times New Roman"/>
          <w:sz w:val="24"/>
          <w:szCs w:val="24"/>
        </w:rPr>
        <w:t>Jizerou - umístění</w:t>
      </w:r>
      <w:proofErr w:type="gramEnd"/>
      <w:r w:rsidRPr="00C0797F">
        <w:rPr>
          <w:rFonts w:ascii="Times New Roman" w:hAnsi="Times New Roman" w:cs="Times New Roman"/>
          <w:sz w:val="24"/>
          <w:szCs w:val="24"/>
        </w:rPr>
        <w:t xml:space="preserve"> elektrické přípojky ke Sběrnému dvoru ve Březně na </w:t>
      </w:r>
      <w:proofErr w:type="spellStart"/>
      <w:r w:rsidRPr="00C0797F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C0797F">
        <w:rPr>
          <w:rFonts w:ascii="Times New Roman" w:hAnsi="Times New Roman" w:cs="Times New Roman"/>
          <w:sz w:val="24"/>
          <w:szCs w:val="24"/>
        </w:rPr>
        <w:t xml:space="preserve">. 427/120-SS100, </w:t>
      </w:r>
      <w:proofErr w:type="spellStart"/>
      <w:r w:rsidRPr="00C0797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0797F">
        <w:rPr>
          <w:rFonts w:ascii="Times New Roman" w:hAnsi="Times New Roman" w:cs="Times New Roman"/>
          <w:sz w:val="24"/>
          <w:szCs w:val="24"/>
        </w:rPr>
        <w:t>. Březno u Mladé Boleslavi.</w:t>
      </w:r>
    </w:p>
    <w:p w14:paraId="4FE16699" w14:textId="77777777" w:rsidR="00C0797F" w:rsidRPr="00C0797F" w:rsidRDefault="00C0797F" w:rsidP="00C07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8D6EC7" w14:textId="77777777" w:rsidR="00C0797F" w:rsidRPr="00C0797F" w:rsidRDefault="00000000" w:rsidP="00C0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20/23/1/2022</w:t>
      </w:r>
    </w:p>
    <w:p w14:paraId="26A3BD49" w14:textId="026DBA37" w:rsidR="009E74D7" w:rsidRPr="00C0797F" w:rsidRDefault="00000000" w:rsidP="00C079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 xml:space="preserve">Rada městyse Březno souhlasí se zapuštěním odpadního potrubí pro pozemky </w:t>
      </w:r>
      <w:proofErr w:type="spellStart"/>
      <w:r w:rsidRPr="00C07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C0797F">
        <w:rPr>
          <w:rFonts w:ascii="Times New Roman" w:hAnsi="Times New Roman" w:cs="Times New Roman"/>
          <w:sz w:val="24"/>
          <w:szCs w:val="24"/>
        </w:rPr>
        <w:t xml:space="preserve">. 532/11 a </w:t>
      </w:r>
      <w:proofErr w:type="spellStart"/>
      <w:r w:rsidRPr="00C07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C0797F">
        <w:rPr>
          <w:rFonts w:ascii="Times New Roman" w:hAnsi="Times New Roman" w:cs="Times New Roman"/>
          <w:sz w:val="24"/>
          <w:szCs w:val="24"/>
        </w:rPr>
        <w:t xml:space="preserve">. 532/15-19 v </w:t>
      </w:r>
      <w:proofErr w:type="spellStart"/>
      <w:r w:rsidRPr="00C0797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0797F">
        <w:rPr>
          <w:rFonts w:ascii="Times New Roman" w:hAnsi="Times New Roman" w:cs="Times New Roman"/>
          <w:sz w:val="24"/>
          <w:szCs w:val="24"/>
        </w:rPr>
        <w:t xml:space="preserve">. Dolánky do pozemků </w:t>
      </w:r>
      <w:proofErr w:type="spellStart"/>
      <w:r w:rsidRPr="00C07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C0797F">
        <w:rPr>
          <w:rFonts w:ascii="Times New Roman" w:hAnsi="Times New Roman" w:cs="Times New Roman"/>
          <w:sz w:val="24"/>
          <w:szCs w:val="24"/>
        </w:rPr>
        <w:t xml:space="preserve">. 528/1 a </w:t>
      </w:r>
      <w:proofErr w:type="spellStart"/>
      <w:r w:rsidRPr="00C079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C0797F">
        <w:rPr>
          <w:rFonts w:ascii="Times New Roman" w:hAnsi="Times New Roman" w:cs="Times New Roman"/>
          <w:sz w:val="24"/>
          <w:szCs w:val="24"/>
        </w:rPr>
        <w:t xml:space="preserve">. 528/2 v </w:t>
      </w:r>
      <w:proofErr w:type="spellStart"/>
      <w:r w:rsidRPr="00C0797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C0797F">
        <w:rPr>
          <w:rFonts w:ascii="Times New Roman" w:hAnsi="Times New Roman" w:cs="Times New Roman"/>
          <w:sz w:val="24"/>
          <w:szCs w:val="24"/>
        </w:rPr>
        <w:t>. Dolánky, které jsou ve vlastnictví Městyse Březno.</w:t>
      </w:r>
    </w:p>
    <w:p w14:paraId="72A15143" w14:textId="77777777" w:rsidR="009E74D7" w:rsidRPr="00C0797F" w:rsidRDefault="00000000">
      <w:pPr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Souhlasné stanovisko vydá Rada městyse Březno po předložení technické dokumentace.</w:t>
      </w:r>
    </w:p>
    <w:p w14:paraId="721106FF" w14:textId="77777777" w:rsidR="00C0797F" w:rsidRPr="00C0797F" w:rsidRDefault="00C07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40D7EE" w14:textId="218B24D7" w:rsidR="009E74D7" w:rsidRPr="00C0797F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Rada městyse jmenuje: </w:t>
      </w:r>
      <w:r w:rsidRPr="00C07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7521CF" w14:textId="77777777" w:rsidR="009E74D7" w:rsidRPr="00C0797F" w:rsidRDefault="00000000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b/>
          <w:sz w:val="24"/>
          <w:szCs w:val="24"/>
        </w:rPr>
        <w:t>usnesení č. RM 20/4/1/2022</w:t>
      </w:r>
    </w:p>
    <w:p w14:paraId="279EB6F3" w14:textId="77777777" w:rsidR="009E74D7" w:rsidRPr="00C0797F" w:rsidRDefault="00000000">
      <w:pPr>
        <w:rPr>
          <w:rFonts w:ascii="Times New Roman" w:hAnsi="Times New Roman" w:cs="Times New Roman"/>
          <w:sz w:val="24"/>
          <w:szCs w:val="24"/>
        </w:rPr>
      </w:pPr>
      <w:r w:rsidRPr="00C0797F">
        <w:rPr>
          <w:rFonts w:ascii="Times New Roman" w:hAnsi="Times New Roman" w:cs="Times New Roman"/>
          <w:sz w:val="24"/>
          <w:szCs w:val="24"/>
        </w:rPr>
        <w:t>Rada městyse Březno jmenuje do funkce předsedy Komise stavební a životní prostředí p. Ing. Pavla Horáka.</w:t>
      </w:r>
    </w:p>
    <w:p w14:paraId="0EDD5D53" w14:textId="77777777" w:rsidR="009E74D7" w:rsidRDefault="009E74D7"/>
    <w:p w14:paraId="5D51F2D8" w14:textId="77777777" w:rsidR="009E74D7" w:rsidRDefault="009E74D7"/>
    <w:tbl>
      <w:tblPr>
        <w:tblW w:w="5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522"/>
      </w:tblGrid>
      <w:tr w:rsidR="009E74D7" w14:paraId="3F2C5728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BDE436D" w14:textId="77777777" w:rsidR="009E74D7" w:rsidRDefault="009E74D7"/>
          <w:p w14:paraId="08CD8936" w14:textId="77777777" w:rsidR="009E74D7" w:rsidRDefault="009E74D7"/>
          <w:p w14:paraId="5015A393" w14:textId="77777777" w:rsidR="009E74D7" w:rsidRDefault="009E74D7"/>
          <w:p w14:paraId="693118C4" w14:textId="77777777" w:rsidR="009E74D7" w:rsidRDefault="0000000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15E7146" w14:textId="0DACF715" w:rsidR="009E74D7" w:rsidRDefault="009E74D7">
            <w:pPr>
              <w:jc w:val="right"/>
            </w:pPr>
          </w:p>
        </w:tc>
      </w:tr>
    </w:tbl>
    <w:p w14:paraId="23187EE0" w14:textId="77777777" w:rsidR="009E74D7" w:rsidRDefault="009E74D7"/>
    <w:sectPr w:rsidR="009E74D7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9E4F" w14:textId="77777777" w:rsidR="00F0078C" w:rsidRDefault="00F0078C">
      <w:pPr>
        <w:spacing w:after="0" w:line="240" w:lineRule="auto"/>
      </w:pPr>
      <w:r>
        <w:separator/>
      </w:r>
    </w:p>
  </w:endnote>
  <w:endnote w:type="continuationSeparator" w:id="0">
    <w:p w14:paraId="41810276" w14:textId="77777777" w:rsidR="00F0078C" w:rsidRDefault="00F0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62BE" w14:textId="77777777" w:rsidR="009E74D7" w:rsidRDefault="00000000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F6333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633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0CAC" w14:textId="77777777" w:rsidR="00F0078C" w:rsidRDefault="00F0078C">
      <w:pPr>
        <w:spacing w:after="0" w:line="240" w:lineRule="auto"/>
      </w:pPr>
      <w:r>
        <w:separator/>
      </w:r>
    </w:p>
  </w:footnote>
  <w:footnote w:type="continuationSeparator" w:id="0">
    <w:p w14:paraId="37A93881" w14:textId="77777777" w:rsidR="00F0078C" w:rsidRDefault="00F0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32995513">
    <w:abstractNumId w:val="6"/>
  </w:num>
  <w:num w:numId="2" w16cid:durableId="841121158">
    <w:abstractNumId w:val="4"/>
  </w:num>
  <w:num w:numId="3" w16cid:durableId="51391842">
    <w:abstractNumId w:val="3"/>
  </w:num>
  <w:num w:numId="4" w16cid:durableId="2052146049">
    <w:abstractNumId w:val="7"/>
  </w:num>
  <w:num w:numId="5" w16cid:durableId="1636718910">
    <w:abstractNumId w:val="5"/>
  </w:num>
  <w:num w:numId="6" w16cid:durableId="940255746">
    <w:abstractNumId w:val="8"/>
  </w:num>
  <w:num w:numId="7" w16cid:durableId="1817645775">
    <w:abstractNumId w:val="1"/>
  </w:num>
  <w:num w:numId="8" w16cid:durableId="1989939024">
    <w:abstractNumId w:val="2"/>
  </w:num>
  <w:num w:numId="9" w16cid:durableId="162368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D7"/>
    <w:rsid w:val="009E74D7"/>
    <w:rsid w:val="00C0797F"/>
    <w:rsid w:val="00C36787"/>
    <w:rsid w:val="00F0078C"/>
    <w:rsid w:val="00F6333E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81407"/>
  <w15:docId w15:val="{9009D849-2AA4-4D6A-B57A-C37FF2D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Urad2</dc:creator>
  <cp:keywords/>
  <dc:description/>
  <cp:lastModifiedBy>Urad2</cp:lastModifiedBy>
  <cp:revision>4</cp:revision>
  <dcterms:created xsi:type="dcterms:W3CDTF">2022-10-25T10:50:00Z</dcterms:created>
  <dcterms:modified xsi:type="dcterms:W3CDTF">2022-10-25T11:01:00Z</dcterms:modified>
  <cp:category/>
</cp:coreProperties>
</file>